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4C7199">
      <w:pPr>
        <w:pStyle w:val="Title"/>
      </w:pPr>
      <w:bookmarkStart w:id="0" w:name="_GoBack"/>
      <w:bookmarkEnd w:id="0"/>
      <w:r>
        <w:t>DÖNEM : 21</w:t>
      </w:r>
      <w:r>
        <w:tab/>
      </w:r>
      <w:r>
        <w:tab/>
        <w:t>YASAMA YILI : 3</w:t>
      </w:r>
    </w:p>
    <w:p w:rsidR="00000000" w:rsidRDefault="004C7199">
      <w:pPr>
        <w:tabs>
          <w:tab w:val="center" w:pos="3330"/>
        </w:tabs>
        <w:spacing w:after="57" w:line="240" w:lineRule="exact"/>
        <w:jc w:val="center"/>
        <w:rPr>
          <w:b/>
          <w:u w:val="single"/>
        </w:rPr>
      </w:pPr>
    </w:p>
    <w:p w:rsidR="00000000" w:rsidRDefault="004C7199">
      <w:pPr>
        <w:tabs>
          <w:tab w:val="center" w:pos="3330"/>
        </w:tabs>
        <w:spacing w:after="57" w:line="240" w:lineRule="exact"/>
        <w:jc w:val="center"/>
        <w:rPr>
          <w:b/>
          <w:u w:val="single"/>
        </w:rPr>
      </w:pPr>
    </w:p>
    <w:p w:rsidR="00000000" w:rsidRDefault="004C7199">
      <w:pPr>
        <w:tabs>
          <w:tab w:val="center" w:pos="3330"/>
        </w:tabs>
        <w:spacing w:after="57" w:line="100" w:lineRule="exact"/>
        <w:jc w:val="center"/>
        <w:rPr>
          <w:b/>
          <w:u w:val="single"/>
        </w:rPr>
      </w:pPr>
    </w:p>
    <w:p w:rsidR="00000000" w:rsidRDefault="004C7199">
      <w:pPr>
        <w:tabs>
          <w:tab w:val="center" w:pos="3330"/>
        </w:tabs>
        <w:spacing w:after="57" w:line="800" w:lineRule="exact"/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T. B. M. M.</w:t>
      </w:r>
    </w:p>
    <w:p w:rsidR="00000000" w:rsidRDefault="004C7199">
      <w:pPr>
        <w:tabs>
          <w:tab w:val="center" w:pos="3330"/>
        </w:tabs>
        <w:spacing w:after="57" w:line="800" w:lineRule="exact"/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TUTANAK DERGİSİ</w:t>
      </w:r>
    </w:p>
    <w:p w:rsidR="00000000" w:rsidRDefault="004C7199">
      <w:pPr>
        <w:tabs>
          <w:tab w:val="center" w:pos="3330"/>
        </w:tabs>
        <w:spacing w:after="57" w:line="820" w:lineRule="exact"/>
        <w:jc w:val="center"/>
        <w:rPr>
          <w:b/>
          <w:sz w:val="72"/>
          <w:szCs w:val="72"/>
        </w:rPr>
      </w:pPr>
    </w:p>
    <w:p w:rsidR="00000000" w:rsidRDefault="004C7199">
      <w:pPr>
        <w:tabs>
          <w:tab w:val="center" w:pos="3330"/>
        </w:tabs>
        <w:spacing w:after="57" w:line="660" w:lineRule="exact"/>
        <w:jc w:val="center"/>
        <w:rPr>
          <w:b/>
          <w:sz w:val="68"/>
          <w:szCs w:val="68"/>
        </w:rPr>
      </w:pPr>
      <w:r>
        <w:rPr>
          <w:rFonts w:ascii="Arial" w:hAnsi="Arial" w:cs="Arial"/>
          <w:b/>
          <w:sz w:val="48"/>
          <w:szCs w:val="48"/>
        </w:rPr>
        <w:t>CİLT : 62</w:t>
      </w:r>
    </w:p>
    <w:p w:rsidR="00000000" w:rsidRDefault="004C7199">
      <w:pPr>
        <w:tabs>
          <w:tab w:val="center" w:pos="3330"/>
        </w:tabs>
        <w:spacing w:after="57" w:line="640" w:lineRule="exact"/>
        <w:jc w:val="center"/>
        <w:rPr>
          <w:b/>
          <w:sz w:val="36"/>
          <w:szCs w:val="36"/>
        </w:rPr>
      </w:pPr>
    </w:p>
    <w:p w:rsidR="00000000" w:rsidRDefault="004C7199">
      <w:pPr>
        <w:tabs>
          <w:tab w:val="center" w:pos="3330"/>
        </w:tabs>
        <w:spacing w:after="57" w:line="440" w:lineRule="exact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93 üncü Birleşim</w:t>
      </w:r>
    </w:p>
    <w:p w:rsidR="00000000" w:rsidRDefault="004C7199">
      <w:pPr>
        <w:tabs>
          <w:tab w:val="center" w:pos="3330"/>
        </w:tabs>
        <w:spacing w:after="57" w:line="440" w:lineRule="exact"/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27 . 4 . 2001 Cuma</w:t>
      </w:r>
    </w:p>
    <w:p w:rsidR="00000000" w:rsidRDefault="004C7199">
      <w:pPr>
        <w:tabs>
          <w:tab w:val="center" w:pos="3330"/>
        </w:tabs>
        <w:spacing w:after="57" w:line="200" w:lineRule="exact"/>
        <w:jc w:val="center"/>
        <w:rPr>
          <w:b/>
          <w:i/>
          <w:sz w:val="36"/>
          <w:szCs w:val="36"/>
        </w:rPr>
      </w:pPr>
    </w:p>
    <w:p w:rsidR="00000000" w:rsidRDefault="004C7199">
      <w:pPr>
        <w:tabs>
          <w:tab w:val="center" w:pos="3330"/>
        </w:tabs>
        <w:spacing w:after="57" w:line="440" w:lineRule="exact"/>
        <w:jc w:val="center"/>
        <w:rPr>
          <w:b/>
          <w:i/>
          <w:sz w:val="36"/>
          <w:szCs w:val="36"/>
        </w:rPr>
      </w:pPr>
    </w:p>
    <w:p w:rsidR="00000000" w:rsidRDefault="004C7199">
      <w:pPr>
        <w:tabs>
          <w:tab w:val="center" w:pos="3330"/>
        </w:tabs>
        <w:spacing w:after="57" w:line="440" w:lineRule="exact"/>
        <w:jc w:val="center"/>
        <w:rPr>
          <w:b/>
          <w:sz w:val="18"/>
          <w:szCs w:val="18"/>
        </w:rPr>
      </w:pPr>
      <w:r>
        <w:rPr>
          <w:b/>
        </w:rPr>
        <w:t>İ Ç İ N D E K İ L E R</w:t>
      </w:r>
    </w:p>
    <w:p w:rsidR="00000000" w:rsidRDefault="004C7199">
      <w:pPr>
        <w:spacing w:after="57" w:line="212" w:lineRule="exact"/>
        <w:ind w:firstLine="340"/>
        <w:jc w:val="both"/>
        <w:rPr>
          <w:b/>
          <w:sz w:val="18"/>
          <w:szCs w:val="18"/>
        </w:rPr>
      </w:pPr>
    </w:p>
    <w:p w:rsidR="00000000" w:rsidRDefault="004C7199">
      <w:pPr>
        <w:spacing w:after="57" w:line="212" w:lineRule="exact"/>
        <w:ind w:firstLine="340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I. - GEÇEN TUTANAK ÖZETİ</w:t>
      </w:r>
    </w:p>
    <w:p w:rsidR="00000000" w:rsidRDefault="004C7199">
      <w:pPr>
        <w:spacing w:after="57" w:line="212" w:lineRule="exact"/>
        <w:ind w:firstLine="340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II. - GELEN KÂĞITLAR</w:t>
      </w:r>
    </w:p>
    <w:p w:rsidR="00000000" w:rsidRDefault="004C7199">
      <w:pPr>
        <w:spacing w:after="57" w:line="212" w:lineRule="exact"/>
        <w:ind w:firstLine="340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III. - YOKLAMALAR</w:t>
      </w:r>
    </w:p>
    <w:p w:rsidR="00000000" w:rsidRDefault="004C7199">
      <w:pPr>
        <w:spacing w:after="57" w:line="212" w:lineRule="exact"/>
        <w:ind w:firstLine="340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IV. - SORULAR VE CEVAPLAR</w:t>
      </w:r>
    </w:p>
    <w:p w:rsidR="00000000" w:rsidRDefault="004C7199">
      <w:pPr>
        <w:spacing w:after="57" w:line="212" w:lineRule="exact"/>
        <w:ind w:firstLine="340"/>
        <w:jc w:val="both"/>
        <w:rPr>
          <w:i/>
          <w:caps/>
          <w:sz w:val="18"/>
          <w:szCs w:val="18"/>
        </w:rPr>
      </w:pPr>
      <w:r>
        <w:rPr>
          <w:i/>
          <w:caps/>
          <w:sz w:val="18"/>
          <w:szCs w:val="18"/>
        </w:rPr>
        <w:t>A)</w:t>
      </w:r>
      <w:r>
        <w:rPr>
          <w:i/>
          <w:caps/>
          <w:sz w:val="18"/>
          <w:szCs w:val="18"/>
        </w:rPr>
        <w:tab/>
      </w:r>
      <w:r>
        <w:rPr>
          <w:i/>
          <w:sz w:val="18"/>
          <w:szCs w:val="18"/>
        </w:rPr>
        <w:t>YAZILI SORULAR VE CEVAPLARI</w:t>
      </w:r>
    </w:p>
    <w:p w:rsidR="00000000" w:rsidRDefault="004C7199">
      <w:pPr>
        <w:spacing w:after="57" w:line="212" w:lineRule="exact"/>
        <w:ind w:firstLine="340"/>
        <w:jc w:val="both"/>
        <w:rPr>
          <w:sz w:val="18"/>
          <w:szCs w:val="18"/>
        </w:rPr>
      </w:pPr>
      <w:r>
        <w:rPr>
          <w:sz w:val="18"/>
          <w:szCs w:val="18"/>
        </w:rPr>
        <w:t>1. – İstanbul Milletvekili Bülent Akarcalı'nın, fona devredilen bankaların yöneticilerine ilişkin Başbakandan sorusu ve Orman Bakanı ve Devlet Bakanı Vekili Nami Çağan'ın cevabı (7/3792)</w:t>
      </w:r>
    </w:p>
    <w:p w:rsidR="00000000" w:rsidRDefault="004C7199">
      <w:pPr>
        <w:spacing w:after="57" w:line="212" w:lineRule="exact"/>
        <w:ind w:firstLine="34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2. – Hatay Milletvekili Metin Kalkan'ın, BDDK Başkanının istifasına </w:t>
      </w:r>
      <w:r>
        <w:rPr>
          <w:sz w:val="18"/>
          <w:szCs w:val="18"/>
        </w:rPr>
        <w:t>ve fona devredilen bankalara ilişkin Başbakandan sorusu ve Orman Bakanı ve Devlet Bakanı Vekili Nami Çağan'ın cevabı (7/3821)</w:t>
      </w:r>
    </w:p>
    <w:p w:rsidR="00000000" w:rsidRDefault="004C7199">
      <w:pPr>
        <w:spacing w:after="57" w:line="212" w:lineRule="exact"/>
        <w:ind w:firstLine="340"/>
        <w:jc w:val="both"/>
        <w:rPr>
          <w:sz w:val="18"/>
          <w:szCs w:val="18"/>
        </w:rPr>
      </w:pPr>
      <w:r>
        <w:rPr>
          <w:sz w:val="18"/>
          <w:szCs w:val="18"/>
        </w:rPr>
        <w:t>3. – Hatay Milletvekili Metin Kalkan'ın, IMF ile ilgili açıklamalarına ilişkin Başbakandan sorusu ve Orman Bakanı ve Devlet Bakanı</w:t>
      </w:r>
      <w:r>
        <w:rPr>
          <w:sz w:val="18"/>
          <w:szCs w:val="18"/>
        </w:rPr>
        <w:t xml:space="preserve"> Vekili Nami Çağan'ın cevabı (7/3822)</w:t>
      </w:r>
    </w:p>
    <w:p w:rsidR="00000000" w:rsidRDefault="004C7199">
      <w:pPr>
        <w:spacing w:after="57" w:line="212" w:lineRule="exact"/>
        <w:ind w:firstLine="340"/>
        <w:jc w:val="both"/>
        <w:rPr>
          <w:sz w:val="18"/>
          <w:szCs w:val="18"/>
        </w:rPr>
      </w:pPr>
      <w:r>
        <w:rPr>
          <w:sz w:val="18"/>
          <w:szCs w:val="18"/>
        </w:rPr>
        <w:t>4. – Nevşehir Milletvekili Mehmet Elkatmış'ın, hükümetin IMF ile yaptığı anlaşmalara ilişkin Başbakandan sorusu ve Orman Bakanı ve Devlet Bakanı Vekili Nami Çağan'ın cevabı (7/3837)</w:t>
      </w:r>
    </w:p>
    <w:p w:rsidR="00000000" w:rsidRDefault="004C7199">
      <w:pPr>
        <w:spacing w:after="57" w:line="240" w:lineRule="exact"/>
        <w:ind w:firstLine="340"/>
        <w:jc w:val="both"/>
        <w:rPr>
          <w:sz w:val="18"/>
          <w:szCs w:val="18"/>
        </w:rPr>
      </w:pPr>
      <w:r>
        <w:rPr>
          <w:sz w:val="18"/>
          <w:szCs w:val="18"/>
        </w:rPr>
        <w:t>5. – Bursa Milletvekili Ahmet Sünnet</w:t>
      </w:r>
      <w:r>
        <w:rPr>
          <w:sz w:val="18"/>
          <w:szCs w:val="18"/>
        </w:rPr>
        <w:t>çioğlu'nun, Bursa Yaprak Tütün İşletmesi Müdürüne ilişkin sorusu ve Devlet Bakanı Yüksel Yalova'nın cevabı (7/3845)</w:t>
      </w:r>
    </w:p>
    <w:p w:rsidR="00000000" w:rsidRDefault="004C7199">
      <w:pPr>
        <w:spacing w:after="57" w:line="240" w:lineRule="exact"/>
        <w:ind w:firstLine="34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6. – Kahramanmaraş Milletvekili Mustafa Kamalak'ın, 1999-2001 yılları arasında tabiî afet nedeniyle vergi borçlarında terkin yoluna gidilen </w:t>
      </w:r>
      <w:r>
        <w:rPr>
          <w:sz w:val="18"/>
          <w:szCs w:val="18"/>
        </w:rPr>
        <w:t>il, ilçe ve beldelere ilişkin sorusu ve Maliye Bakanı Sümer Oral'ın cevabı (7/3846)</w:t>
      </w:r>
    </w:p>
    <w:p w:rsidR="00000000" w:rsidRDefault="004C7199">
      <w:pPr>
        <w:spacing w:after="57" w:line="240" w:lineRule="exact"/>
        <w:ind w:firstLine="340"/>
        <w:jc w:val="both"/>
        <w:rPr>
          <w:sz w:val="18"/>
          <w:szCs w:val="18"/>
        </w:rPr>
      </w:pPr>
      <w:r>
        <w:rPr>
          <w:sz w:val="18"/>
          <w:szCs w:val="18"/>
        </w:rPr>
        <w:t>7. – İstanbul Milletvekili Ali Coşkun'un, Internet cafelere ilişkin Başbakandan sorusu ve Millî Eğitim Bakanı Metin Bostancıoğlu'nun cevabı (7/3896)</w:t>
      </w:r>
    </w:p>
    <w:p w:rsidR="00000000" w:rsidRDefault="004C7199">
      <w:pPr>
        <w:spacing w:after="57" w:line="240" w:lineRule="exact"/>
        <w:ind w:firstLine="340"/>
        <w:jc w:val="both"/>
        <w:rPr>
          <w:sz w:val="18"/>
          <w:szCs w:val="18"/>
        </w:rPr>
      </w:pPr>
      <w:r>
        <w:rPr>
          <w:sz w:val="18"/>
          <w:szCs w:val="18"/>
        </w:rPr>
        <w:t>8. – Adıyaman Milletvek</w:t>
      </w:r>
      <w:r>
        <w:rPr>
          <w:sz w:val="18"/>
          <w:szCs w:val="18"/>
        </w:rPr>
        <w:t>ili Mahmut Göksu'nun, Dinç Bilgin'e ait şirketlere kredi verilip verilmediğine ilişkin Başbakandan sorusu ve Orman Bakanı ve Devlet Bakanı Vekili Nami Çağan'ın cevabı (7/3911)</w:t>
      </w:r>
    </w:p>
    <w:p w:rsidR="00000000" w:rsidRDefault="004C7199">
      <w:pPr>
        <w:spacing w:after="57" w:line="240" w:lineRule="exact"/>
        <w:ind w:firstLine="340"/>
        <w:jc w:val="both"/>
        <w:rPr>
          <w:sz w:val="18"/>
          <w:szCs w:val="18"/>
        </w:rPr>
      </w:pPr>
      <w:r>
        <w:rPr>
          <w:sz w:val="18"/>
          <w:szCs w:val="18"/>
        </w:rPr>
        <w:t>9. – Konya Milletvekili Hüseyin Arı'nın, T.Ş.O.F.'nun petrol istasyonu ve tesisl</w:t>
      </w:r>
      <w:r>
        <w:rPr>
          <w:sz w:val="18"/>
          <w:szCs w:val="18"/>
        </w:rPr>
        <w:t>erinin tanıtım tabelalarına ilişkin sorusu ve Sanayi ve Ticaret Bakanı Ahmet Kenan Tanrıkulu'nun cevabı (7/3913)</w:t>
      </w:r>
    </w:p>
    <w:p w:rsidR="00000000" w:rsidRDefault="004C7199">
      <w:pPr>
        <w:spacing w:after="57" w:line="240" w:lineRule="exact"/>
        <w:ind w:firstLine="340"/>
        <w:jc w:val="both"/>
        <w:rPr>
          <w:sz w:val="18"/>
          <w:szCs w:val="18"/>
        </w:rPr>
      </w:pPr>
      <w:r>
        <w:rPr>
          <w:sz w:val="18"/>
          <w:szCs w:val="18"/>
        </w:rPr>
        <w:t>10. – Konya Milletvekili Veysel Candan'ın, Tasarruf Mevduatı Sigorta Fonuna devredilen bankalarla ilgili kanun tasarısına ilişkin Devlet Bakanı</w:t>
      </w:r>
      <w:r>
        <w:rPr>
          <w:sz w:val="18"/>
          <w:szCs w:val="18"/>
        </w:rPr>
        <w:t xml:space="preserve"> Kemal Derviş'ten sorusu ve Orman Bakanı ve Devlet Bakanı Vekili Nami Çağan'ın cevabı (7/3930)</w:t>
      </w:r>
    </w:p>
    <w:p w:rsidR="00000000" w:rsidRDefault="004C7199">
      <w:pPr>
        <w:spacing w:after="57" w:line="240" w:lineRule="exact"/>
        <w:ind w:firstLine="340"/>
        <w:jc w:val="both"/>
        <w:rPr>
          <w:sz w:val="18"/>
          <w:szCs w:val="18"/>
        </w:rPr>
      </w:pPr>
      <w:r>
        <w:rPr>
          <w:sz w:val="18"/>
          <w:szCs w:val="18"/>
        </w:rPr>
        <w:t>11. – Bursa Milletvekili Teoman Özalp'in, norm kadro uygulamasına ilişkin sorusu ve Millî Eğitim Bakanı Metin Bostancıoğlu'nun cevabı (7/3934)</w:t>
      </w:r>
    </w:p>
    <w:p w:rsidR="00000000" w:rsidRDefault="004C7199">
      <w:pPr>
        <w:spacing w:after="57" w:line="240" w:lineRule="exact"/>
        <w:ind w:firstLine="340"/>
        <w:jc w:val="both"/>
        <w:rPr>
          <w:sz w:val="18"/>
          <w:szCs w:val="18"/>
        </w:rPr>
      </w:pPr>
      <w:r>
        <w:rPr>
          <w:sz w:val="18"/>
          <w:szCs w:val="18"/>
        </w:rPr>
        <w:t>12. – Aksaray Mill</w:t>
      </w:r>
      <w:r>
        <w:rPr>
          <w:sz w:val="18"/>
          <w:szCs w:val="18"/>
        </w:rPr>
        <w:t>etvekili Ramazan Toprak'ın, Başbakanlık Takip ve Koordinasyon Kurulunun kuruluşuna ilgili belgelerin verilmeme nedenlerine ilişkin Başbakandan sorusu ve Devlet Bakanı ve Başbakan Yardımcısı H.Hüsamettin Özkan'ın cevabı (7/3935)</w:t>
      </w:r>
    </w:p>
    <w:p w:rsidR="00000000" w:rsidRDefault="004C7199">
      <w:pPr>
        <w:spacing w:after="57" w:line="240" w:lineRule="exact"/>
        <w:ind w:firstLine="340"/>
        <w:jc w:val="both"/>
        <w:rPr>
          <w:sz w:val="18"/>
          <w:szCs w:val="18"/>
        </w:rPr>
      </w:pPr>
      <w:r>
        <w:rPr>
          <w:sz w:val="18"/>
          <w:szCs w:val="18"/>
        </w:rPr>
        <w:t>13.- Ankara Milletvekili Saf</w:t>
      </w:r>
      <w:r>
        <w:rPr>
          <w:sz w:val="18"/>
          <w:szCs w:val="18"/>
        </w:rPr>
        <w:t>fet Arıkan Bedük'ün, bakanlık taşra teşkilatlarında boş bulunan yönetici kadrolarına yapılacak atamalara ilişkin sorusu ve Millî Eğitim Bakanı Metin Bostancıoğlu'nun cevabı (7/3948)</w:t>
      </w:r>
    </w:p>
    <w:p w:rsidR="00000000" w:rsidRDefault="004C7199">
      <w:pPr>
        <w:spacing w:after="57" w:line="240" w:lineRule="exact"/>
        <w:ind w:firstLine="340"/>
        <w:jc w:val="both"/>
        <w:rPr>
          <w:sz w:val="18"/>
          <w:szCs w:val="18"/>
        </w:rPr>
      </w:pPr>
      <w:r>
        <w:rPr>
          <w:sz w:val="18"/>
          <w:szCs w:val="18"/>
        </w:rPr>
        <w:t>14.- Samsun Milletvekili Musa Uzunkaya'nın, ithal edilen ilaç ve hammaddel</w:t>
      </w:r>
      <w:r>
        <w:rPr>
          <w:sz w:val="18"/>
          <w:szCs w:val="18"/>
        </w:rPr>
        <w:t>erine ilişkin sorusu ve Sağlık Bakanı Osman Durmuş'un cevabı (7/3966)</w:t>
      </w:r>
    </w:p>
    <w:p w:rsidR="00000000" w:rsidRDefault="004C7199">
      <w:pPr>
        <w:spacing w:after="57" w:line="240" w:lineRule="exact"/>
        <w:ind w:firstLine="340"/>
        <w:jc w:val="both"/>
        <w:rPr>
          <w:sz w:val="18"/>
          <w:szCs w:val="18"/>
        </w:rPr>
      </w:pPr>
      <w:r>
        <w:rPr>
          <w:sz w:val="18"/>
          <w:szCs w:val="18"/>
        </w:rPr>
        <w:t>15. – Ankara Milletvekili Saffet Arıkan Bedük'ün, tren istasyonlarının özürlülerin ihtiyaçlarına uygun hale getirilmesine ilişkin sorusu ve Ulaştırma Bakanı Enis Öksüz'ün cevabı (7/3971)</w:t>
      </w:r>
    </w:p>
    <w:p w:rsidR="00000000" w:rsidRDefault="004C7199">
      <w:pPr>
        <w:spacing w:after="57" w:line="240" w:lineRule="exact"/>
        <w:ind w:firstLine="340"/>
        <w:jc w:val="both"/>
        <w:rPr>
          <w:sz w:val="18"/>
          <w:szCs w:val="18"/>
        </w:rPr>
      </w:pPr>
      <w:r>
        <w:rPr>
          <w:sz w:val="18"/>
          <w:szCs w:val="18"/>
        </w:rPr>
        <w:t>16. – Karaman Milletvekili Zeki Ünal'ın, bazı ilaçların ithaline ilişkin sorusu ve Sağlık Bakanı Osman Durmuş'un cevabı (7/3983)</w:t>
      </w:r>
    </w:p>
    <w:p w:rsidR="00000000" w:rsidRDefault="004C7199">
      <w:pPr>
        <w:spacing w:after="57" w:line="240" w:lineRule="exact"/>
        <w:jc w:val="both"/>
        <w:rPr>
          <w:sz w:val="18"/>
          <w:szCs w:val="18"/>
        </w:rPr>
      </w:pPr>
    </w:p>
    <w:p w:rsidR="00000000" w:rsidRDefault="004C7199">
      <w:pPr>
        <w:spacing w:after="57" w:line="240" w:lineRule="exact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I. – GEÇEN TUTANAK ÖZETİ</w:t>
      </w:r>
    </w:p>
    <w:p w:rsidR="00000000" w:rsidRDefault="004C7199">
      <w:pPr>
        <w:spacing w:after="57" w:line="240" w:lineRule="exact"/>
        <w:ind w:firstLine="340"/>
        <w:jc w:val="both"/>
        <w:rPr>
          <w:sz w:val="18"/>
          <w:szCs w:val="18"/>
        </w:rPr>
      </w:pPr>
      <w:r>
        <w:rPr>
          <w:sz w:val="18"/>
          <w:szCs w:val="18"/>
        </w:rPr>
        <w:t>TBMM Genel Kurulu saat 14.00’te açılarak iki oturum yaptı.</w:t>
      </w:r>
    </w:p>
    <w:p w:rsidR="00000000" w:rsidRDefault="004C7199">
      <w:pPr>
        <w:spacing w:after="57" w:line="240" w:lineRule="exact"/>
        <w:ind w:firstLine="340"/>
        <w:jc w:val="both"/>
        <w:rPr>
          <w:sz w:val="18"/>
          <w:szCs w:val="18"/>
        </w:rPr>
      </w:pPr>
      <w:r>
        <w:rPr>
          <w:sz w:val="18"/>
          <w:szCs w:val="18"/>
        </w:rPr>
        <w:t>Hatay Milletvekili Namık Kemal Atahan’ın,</w:t>
      </w:r>
      <w:r>
        <w:rPr>
          <w:sz w:val="18"/>
          <w:szCs w:val="18"/>
        </w:rPr>
        <w:t xml:space="preserve"> (6/1237) esas numaralı sözlü sorusunu geri aldığına ilişkin önergesi okundu; sözlü sorunun geri verildiği bildirildi.</w:t>
      </w:r>
    </w:p>
    <w:p w:rsidR="00000000" w:rsidRDefault="004C7199">
      <w:pPr>
        <w:spacing w:after="57" w:line="240" w:lineRule="exact"/>
        <w:ind w:firstLine="340"/>
        <w:jc w:val="both"/>
        <w:rPr>
          <w:sz w:val="18"/>
          <w:szCs w:val="18"/>
        </w:rPr>
      </w:pPr>
      <w:r>
        <w:rPr>
          <w:sz w:val="18"/>
          <w:szCs w:val="18"/>
        </w:rPr>
        <w:t>Doğru Yol Partisi Grubu adına Grup Başkanvekilleri Sakarya Milletvekili Nevzat Ercan, Aydın Milletvekili Alı Rıza Gönül ve İçel Milletvek</w:t>
      </w:r>
      <w:r>
        <w:rPr>
          <w:sz w:val="18"/>
          <w:szCs w:val="18"/>
        </w:rPr>
        <w:t>ili Turhan Güven’in :</w:t>
      </w:r>
    </w:p>
    <w:p w:rsidR="00000000" w:rsidRDefault="004C7199">
      <w:pPr>
        <w:spacing w:after="57" w:line="240" w:lineRule="exact"/>
        <w:ind w:firstLine="340"/>
        <w:jc w:val="both"/>
        <w:rPr>
          <w:sz w:val="18"/>
          <w:szCs w:val="18"/>
        </w:rPr>
      </w:pPr>
      <w:r>
        <w:rPr>
          <w:sz w:val="18"/>
          <w:szCs w:val="18"/>
        </w:rPr>
        <w:t>Ülke ekonomisinde krize ve tahribata yol açarak esnaf ve sanatkârı tarihî bir çöküşe ve halkı fakirleşmeye sürüklediği iddiasıyla Başbakan Bülent Ecevit (11/12),</w:t>
      </w:r>
    </w:p>
    <w:p w:rsidR="00000000" w:rsidRDefault="004C7199">
      <w:pPr>
        <w:spacing w:after="57" w:line="240" w:lineRule="exact"/>
        <w:ind w:firstLine="340"/>
        <w:jc w:val="both"/>
        <w:rPr>
          <w:sz w:val="18"/>
          <w:szCs w:val="18"/>
        </w:rPr>
      </w:pPr>
      <w:r>
        <w:rPr>
          <w:sz w:val="18"/>
          <w:szCs w:val="18"/>
        </w:rPr>
        <w:t>Enerji yolsuzluğuyla ilgili teftiş kurulu raporları ve Ankara Devlet Güv</w:t>
      </w:r>
      <w:r>
        <w:rPr>
          <w:sz w:val="18"/>
          <w:szCs w:val="18"/>
        </w:rPr>
        <w:t>enlik Mahkemesi Savcısı tarafından hazırlanan iddianamede yer alan bilgi ve deliller karşısında sorumsuzluk örneği sergilediği iddiasıyla Enerji ve Tabiî Kaynaklar Bakanı Mustafa Cumhur Ersümer (11/13);</w:t>
      </w:r>
    </w:p>
    <w:p w:rsidR="00000000" w:rsidRDefault="004C7199">
      <w:pPr>
        <w:spacing w:after="57" w:line="240" w:lineRule="exact"/>
        <w:ind w:firstLine="340"/>
        <w:jc w:val="both"/>
        <w:rPr>
          <w:sz w:val="18"/>
          <w:szCs w:val="18"/>
        </w:rPr>
      </w:pPr>
      <w:r>
        <w:rPr>
          <w:sz w:val="18"/>
          <w:szCs w:val="18"/>
        </w:rPr>
        <w:t>Haklarında birer gensoru açılmasına ilişkin önergeler</w:t>
      </w:r>
      <w:r>
        <w:rPr>
          <w:sz w:val="18"/>
          <w:szCs w:val="18"/>
        </w:rPr>
        <w:t>i Genel Kurulun bilgisine sunuldu; önergelerin gündeme alınıp alınmayacağı konusundaki görüşme gününün Danışma Kurulu tarafından tespit edilip Genel Kurulun onayına sunulacağı açıklandı.</w:t>
      </w:r>
    </w:p>
    <w:p w:rsidR="00000000" w:rsidRDefault="004C7199">
      <w:pPr>
        <w:spacing w:after="57" w:line="240" w:lineRule="exact"/>
        <w:ind w:firstLine="340"/>
        <w:jc w:val="both"/>
        <w:rPr>
          <w:sz w:val="18"/>
          <w:szCs w:val="18"/>
        </w:rPr>
      </w:pPr>
      <w:r>
        <w:rPr>
          <w:sz w:val="18"/>
          <w:szCs w:val="18"/>
        </w:rPr>
        <w:t>Gündemin "Kanun Tasarı ve Teklifleriyle Komisyonlardan Gelen Diğer İş</w:t>
      </w:r>
      <w:r>
        <w:rPr>
          <w:sz w:val="18"/>
          <w:szCs w:val="18"/>
        </w:rPr>
        <w:t>ler" kısmında bulunan:</w:t>
      </w:r>
    </w:p>
    <w:p w:rsidR="00000000" w:rsidRDefault="004C7199">
      <w:pPr>
        <w:spacing w:after="57" w:line="240" w:lineRule="exact"/>
        <w:ind w:firstLine="340"/>
        <w:jc w:val="both"/>
        <w:rPr>
          <w:sz w:val="18"/>
          <w:szCs w:val="18"/>
        </w:rPr>
      </w:pPr>
      <w:r>
        <w:rPr>
          <w:sz w:val="18"/>
          <w:szCs w:val="18"/>
        </w:rPr>
        <w:t>TBMM İçtüzüğünde Değişiklik Yapılmasına Dair İçtüzük Teklifleri ve Anayasa Komisyonu Raporunun (2/94, 2/232, 2/286, 2/307, 2/310, 2/311, 2/325, 2/442, 2/449) (S.Sayısı:527) görüşmeleri, daha önce geri alınan maddelere ilişkin komisyo</w:t>
      </w:r>
      <w:r>
        <w:rPr>
          <w:sz w:val="18"/>
          <w:szCs w:val="18"/>
        </w:rPr>
        <w:t>n raporu henüz hazırlanmadığından,</w:t>
      </w:r>
    </w:p>
    <w:p w:rsidR="00000000" w:rsidRDefault="004C7199">
      <w:pPr>
        <w:spacing w:after="57" w:line="240" w:lineRule="exact"/>
        <w:ind w:firstLine="340"/>
        <w:jc w:val="both"/>
        <w:rPr>
          <w:sz w:val="18"/>
          <w:szCs w:val="18"/>
        </w:rPr>
      </w:pPr>
      <w:r>
        <w:rPr>
          <w:sz w:val="18"/>
          <w:szCs w:val="18"/>
        </w:rPr>
        <w:t>Kamu Kurum ve Kuruluşlarının Yurtdışı Teşkilatı Hakkında 189 Sayılı Kanun Hükmünde Kararnameye İlişkin (1/53) (S.Sayısı:433),</w:t>
      </w:r>
    </w:p>
    <w:p w:rsidR="00000000" w:rsidRDefault="004C7199">
      <w:pPr>
        <w:spacing w:after="57" w:line="240" w:lineRule="exact"/>
        <w:ind w:firstLine="340"/>
        <w:jc w:val="both"/>
        <w:rPr>
          <w:sz w:val="18"/>
          <w:szCs w:val="18"/>
        </w:rPr>
      </w:pPr>
      <w:r>
        <w:rPr>
          <w:sz w:val="18"/>
          <w:szCs w:val="18"/>
        </w:rPr>
        <w:t>Türkiye Cumhuriyeti Emekli Sandığı Kanunu ile Nakdî Tazminat ve Aylık Bağlanması Hakkında Kanun</w:t>
      </w:r>
      <w:r>
        <w:rPr>
          <w:sz w:val="18"/>
          <w:szCs w:val="18"/>
        </w:rPr>
        <w:t>da Değişiklik Yapılmasına İlişkin 624 Sayılı Kanun Hükmünde Kararnameye İlişkin (1/757, 2/603, 2/605) (S.Sayısı: 592),</w:t>
      </w:r>
    </w:p>
    <w:p w:rsidR="00000000" w:rsidRDefault="004C7199">
      <w:pPr>
        <w:spacing w:after="57" w:line="240" w:lineRule="exact"/>
        <w:ind w:firstLine="340"/>
        <w:jc w:val="both"/>
        <w:rPr>
          <w:sz w:val="18"/>
          <w:szCs w:val="18"/>
        </w:rPr>
      </w:pPr>
      <w:r>
        <w:rPr>
          <w:sz w:val="18"/>
          <w:szCs w:val="18"/>
        </w:rPr>
        <w:t>Ekonomik, Kültürel, Eğitim ve Teknik İşbirliği Başkanlığı Kurulması, 206 Sayılı Kanun Hükmünde Kararnamenin İki Maddesinin değiştirilmesi</w:t>
      </w:r>
      <w:r>
        <w:rPr>
          <w:sz w:val="18"/>
          <w:szCs w:val="18"/>
        </w:rPr>
        <w:t xml:space="preserve"> ve 190 Sayılı Kanun Hükmünde Kararnamenin Eki Cetvellere Bir İlave Yapılması Hakkında 480 Sayılı Kanun Hükmünde Kararname ile Bu Kanun Hükmünde Kararname ve Devlet Memurları Kanununda Değişiklik Yapılmasına Dair (1/206,1/779) (S.Sayısı:639),</w:t>
      </w:r>
    </w:p>
    <w:p w:rsidR="00000000" w:rsidRDefault="004C7199">
      <w:pPr>
        <w:spacing w:after="57" w:line="240" w:lineRule="exact"/>
        <w:ind w:firstLine="340"/>
        <w:jc w:val="both"/>
        <w:rPr>
          <w:sz w:val="18"/>
          <w:szCs w:val="18"/>
        </w:rPr>
      </w:pPr>
      <w:r>
        <w:rPr>
          <w:sz w:val="18"/>
          <w:szCs w:val="18"/>
        </w:rPr>
        <w:t>Kanun tasarıl</w:t>
      </w:r>
      <w:r>
        <w:rPr>
          <w:sz w:val="18"/>
          <w:szCs w:val="18"/>
        </w:rPr>
        <w:t>arının görüşmeleri, Komisyon yetkilileri Genel Kurulda hazır bulunmadıklarından,</w:t>
      </w:r>
    </w:p>
    <w:p w:rsidR="00000000" w:rsidRDefault="004C7199">
      <w:pPr>
        <w:spacing w:after="57" w:line="240" w:lineRule="exact"/>
        <w:ind w:firstLine="340"/>
        <w:jc w:val="both"/>
        <w:rPr>
          <w:sz w:val="18"/>
          <w:szCs w:val="18"/>
        </w:rPr>
      </w:pPr>
      <w:r>
        <w:rPr>
          <w:sz w:val="18"/>
          <w:szCs w:val="18"/>
        </w:rPr>
        <w:t>Ertelendi.</w:t>
      </w:r>
    </w:p>
    <w:p w:rsidR="00000000" w:rsidRDefault="004C7199">
      <w:pPr>
        <w:spacing w:after="57" w:line="240" w:lineRule="exact"/>
        <w:ind w:firstLine="340"/>
        <w:jc w:val="both"/>
        <w:rPr>
          <w:sz w:val="18"/>
          <w:szCs w:val="18"/>
        </w:rPr>
      </w:pPr>
      <w:r>
        <w:rPr>
          <w:sz w:val="18"/>
          <w:szCs w:val="18"/>
        </w:rPr>
        <w:t>Türkiye Cumhuriyeti ile Yunanistan Cumhuriyeti Arasında Deniz Taşımacılığı Anlaşmasının (1/670) (S.Sayısı:530),</w:t>
      </w:r>
    </w:p>
    <w:p w:rsidR="00000000" w:rsidRDefault="004C7199">
      <w:pPr>
        <w:spacing w:after="57" w:line="240" w:lineRule="exact"/>
        <w:ind w:firstLine="340"/>
        <w:jc w:val="both"/>
        <w:rPr>
          <w:sz w:val="18"/>
          <w:szCs w:val="18"/>
        </w:rPr>
      </w:pPr>
      <w:r>
        <w:rPr>
          <w:sz w:val="18"/>
          <w:szCs w:val="18"/>
        </w:rPr>
        <w:t>Türkiye Cumhuriyeti ile Yunanistan Cumhuriyeti Arası</w:t>
      </w:r>
      <w:r>
        <w:rPr>
          <w:sz w:val="18"/>
          <w:szCs w:val="18"/>
        </w:rPr>
        <w:t>nda Türkiye Cumhuriyeti İçişleri Bakanlığı ile Yunanistan Cumhuriyeti Kamu Düzeni Bakanlığı, Suç ile, Özellikle Terörizm, Örgütlü Suçlar, Uyuşturucu Madde Kaçakçılığı ve Yasadışı Göç ile Mücadelede İşbirliği Anlaşmasının (1/708) (S.Sayısı: 533),</w:t>
      </w:r>
    </w:p>
    <w:p w:rsidR="00000000" w:rsidRDefault="004C7199">
      <w:pPr>
        <w:spacing w:after="57" w:line="240" w:lineRule="exact"/>
        <w:ind w:firstLine="340"/>
        <w:jc w:val="both"/>
        <w:rPr>
          <w:sz w:val="18"/>
          <w:szCs w:val="18"/>
        </w:rPr>
      </w:pPr>
      <w:r>
        <w:rPr>
          <w:sz w:val="18"/>
          <w:szCs w:val="18"/>
        </w:rPr>
        <w:t>Türkiye Cu</w:t>
      </w:r>
      <w:r>
        <w:rPr>
          <w:sz w:val="18"/>
          <w:szCs w:val="18"/>
        </w:rPr>
        <w:t>mhuriyeti ile Yunanistan Arasındaki Yatırımların Karşılıklı Teşviki ve Korunması Anlaşmasının (1/676) (S.Sayısı: 490),</w:t>
      </w:r>
    </w:p>
    <w:p w:rsidR="00000000" w:rsidRDefault="004C7199">
      <w:pPr>
        <w:spacing w:after="57" w:line="240" w:lineRule="exact"/>
        <w:ind w:firstLine="340"/>
        <w:jc w:val="both"/>
        <w:rPr>
          <w:sz w:val="18"/>
          <w:szCs w:val="18"/>
        </w:rPr>
      </w:pPr>
      <w:r>
        <w:rPr>
          <w:sz w:val="18"/>
          <w:szCs w:val="18"/>
        </w:rPr>
        <w:t>Türkiye Cumhuriyeti ile Yunanistan Arasında Ekonomik İşbirliği Anlaşmasının (1/677) (S.Sayısı: 491),</w:t>
      </w:r>
    </w:p>
    <w:p w:rsidR="00000000" w:rsidRDefault="004C7199">
      <w:pPr>
        <w:spacing w:after="57" w:line="240" w:lineRule="exact"/>
        <w:ind w:firstLine="340"/>
        <w:jc w:val="both"/>
        <w:rPr>
          <w:sz w:val="18"/>
          <w:szCs w:val="18"/>
        </w:rPr>
      </w:pPr>
      <w:r>
        <w:rPr>
          <w:sz w:val="18"/>
          <w:szCs w:val="18"/>
        </w:rPr>
        <w:t>Türkiye Cumhuriyeti Hükümeti ile Ame</w:t>
      </w:r>
      <w:r>
        <w:rPr>
          <w:sz w:val="18"/>
          <w:szCs w:val="18"/>
        </w:rPr>
        <w:t>rika Birleşik Devletleri Hükümeti Arasında Hava Taşımacılığı Anlaşmasının (1/738) (S.Sayısı: 563),</w:t>
      </w:r>
    </w:p>
    <w:p w:rsidR="00000000" w:rsidRDefault="004C7199">
      <w:pPr>
        <w:spacing w:after="57" w:line="240" w:lineRule="exact"/>
        <w:ind w:firstLine="340"/>
        <w:jc w:val="both"/>
        <w:rPr>
          <w:sz w:val="18"/>
          <w:szCs w:val="18"/>
        </w:rPr>
      </w:pPr>
      <w:r>
        <w:rPr>
          <w:sz w:val="18"/>
          <w:szCs w:val="18"/>
        </w:rPr>
        <w:t>Uyuşturucu Maddelere Dair 1961 Tek Sözleşmesinin Tadiline İlişkin Protokolün (1/580) (S.Sayısı: 352),</w:t>
      </w:r>
    </w:p>
    <w:p w:rsidR="00000000" w:rsidRDefault="004C7199">
      <w:pPr>
        <w:spacing w:after="57" w:line="240" w:lineRule="exact"/>
        <w:ind w:firstLine="340"/>
        <w:jc w:val="both"/>
        <w:rPr>
          <w:sz w:val="18"/>
          <w:szCs w:val="18"/>
        </w:rPr>
      </w:pPr>
      <w:r>
        <w:rPr>
          <w:sz w:val="18"/>
          <w:szCs w:val="18"/>
        </w:rPr>
        <w:t>Avrupa-Kafkasya-Asya Ulaştırma Koridorunun Üzerinde Ulu</w:t>
      </w:r>
      <w:r>
        <w:rPr>
          <w:sz w:val="18"/>
          <w:szCs w:val="18"/>
        </w:rPr>
        <w:t>slararası Taşımacılığın Geliştirilmesi Hakkında Çok Taraflı Temel Anlaşmanın (1/668) (S.Sayısı: 529),</w:t>
      </w:r>
    </w:p>
    <w:p w:rsidR="00000000" w:rsidRDefault="004C7199">
      <w:pPr>
        <w:spacing w:after="57" w:line="240" w:lineRule="exact"/>
        <w:ind w:firstLine="340"/>
        <w:jc w:val="both"/>
        <w:rPr>
          <w:sz w:val="18"/>
          <w:szCs w:val="18"/>
        </w:rPr>
      </w:pPr>
      <w:r>
        <w:rPr>
          <w:sz w:val="18"/>
          <w:szCs w:val="18"/>
        </w:rPr>
        <w:t>Türkiye Cumhuriyeti Hükümeti ile Belarus Cumhuriyeti Hükümeti Arasında Savunma Sanayii İşbirliği Anlaşmasının (1/369) (S.Sayısı: 98),</w:t>
      </w:r>
    </w:p>
    <w:p w:rsidR="00000000" w:rsidRDefault="004C7199">
      <w:pPr>
        <w:spacing w:after="57" w:line="240" w:lineRule="exact"/>
        <w:ind w:firstLine="340"/>
        <w:jc w:val="both"/>
        <w:rPr>
          <w:sz w:val="18"/>
          <w:szCs w:val="18"/>
        </w:rPr>
      </w:pPr>
      <w:r>
        <w:rPr>
          <w:sz w:val="18"/>
          <w:szCs w:val="18"/>
        </w:rPr>
        <w:t>Tüm Göçmen İşçilerin</w:t>
      </w:r>
      <w:r>
        <w:rPr>
          <w:sz w:val="18"/>
          <w:szCs w:val="18"/>
        </w:rPr>
        <w:t xml:space="preserve"> ve Aile Fertlerinin Haklarının Korunmasına Dair Uluslararası Sözleşmenin (1/539) (S.Sayısı: 199),</w:t>
      </w:r>
    </w:p>
    <w:p w:rsidR="00000000" w:rsidRDefault="004C7199">
      <w:pPr>
        <w:spacing w:after="57" w:line="240" w:lineRule="exact"/>
        <w:ind w:firstLine="340"/>
        <w:jc w:val="both"/>
        <w:rPr>
          <w:sz w:val="18"/>
          <w:szCs w:val="18"/>
        </w:rPr>
      </w:pPr>
      <w:r>
        <w:rPr>
          <w:sz w:val="18"/>
          <w:szCs w:val="18"/>
        </w:rPr>
        <w:t>Türkiye Cumhuriyeti ile Singapur Cumhuriyeti Arasında Gelir Üzerinden Alınan Vergilerde Çifte Vergilendirmeyi Önleme ve Vergi Kaçakçılığına Engel Olma Anlaşm</w:t>
      </w:r>
      <w:r>
        <w:rPr>
          <w:sz w:val="18"/>
          <w:szCs w:val="18"/>
        </w:rPr>
        <w:t>ası ve Eki Protokolün (1/628) (S.Sayısı: 430),</w:t>
      </w:r>
    </w:p>
    <w:p w:rsidR="00000000" w:rsidRDefault="004C7199">
      <w:pPr>
        <w:spacing w:after="57" w:line="240" w:lineRule="exact"/>
        <w:ind w:firstLine="340"/>
        <w:jc w:val="both"/>
        <w:rPr>
          <w:sz w:val="18"/>
          <w:szCs w:val="18"/>
        </w:rPr>
      </w:pPr>
      <w:r>
        <w:rPr>
          <w:sz w:val="18"/>
          <w:szCs w:val="18"/>
        </w:rPr>
        <w:t>Türkiye Cumhuriyeti ile Kırgız Cumhuriyeti Arasında Gelir Üzerinden Alınan Vergilerde Çifte Vergilendirmeyi Önleme ve Vergi Kaçakçılığına Engel Olma Anlaşmasının (1/634) (S.Sayısı: 386),</w:t>
      </w:r>
    </w:p>
    <w:p w:rsidR="00000000" w:rsidRDefault="004C7199">
      <w:pPr>
        <w:spacing w:after="57" w:line="240" w:lineRule="exact"/>
        <w:ind w:firstLine="340"/>
        <w:jc w:val="both"/>
        <w:rPr>
          <w:sz w:val="18"/>
          <w:szCs w:val="18"/>
        </w:rPr>
      </w:pPr>
      <w:r>
        <w:rPr>
          <w:sz w:val="18"/>
          <w:szCs w:val="18"/>
        </w:rPr>
        <w:t>Türkiye Cumhuriyeti Hü</w:t>
      </w:r>
      <w:r>
        <w:rPr>
          <w:sz w:val="18"/>
          <w:szCs w:val="18"/>
        </w:rPr>
        <w:t>kümeti ile Kırgız Cumhuriyeti Hükümeti Arasında Ticaret ve Ekonomik İşbirliği Anlaşmasının (1/331) (S.Sayısı: 103),</w:t>
      </w:r>
    </w:p>
    <w:p w:rsidR="00000000" w:rsidRDefault="004C7199">
      <w:pPr>
        <w:spacing w:after="57" w:line="240" w:lineRule="exact"/>
        <w:ind w:firstLine="340"/>
        <w:jc w:val="both"/>
        <w:rPr>
          <w:sz w:val="18"/>
          <w:szCs w:val="18"/>
        </w:rPr>
      </w:pPr>
      <w:r>
        <w:rPr>
          <w:sz w:val="18"/>
          <w:szCs w:val="18"/>
        </w:rPr>
        <w:t>Onaylanmasının Uygun Bulunduğuna Dair,</w:t>
      </w:r>
    </w:p>
    <w:p w:rsidR="00000000" w:rsidRDefault="004C7199">
      <w:pPr>
        <w:spacing w:after="57" w:line="240" w:lineRule="exact"/>
        <w:ind w:firstLine="340"/>
        <w:jc w:val="both"/>
        <w:rPr>
          <w:sz w:val="18"/>
          <w:szCs w:val="18"/>
        </w:rPr>
      </w:pPr>
      <w:r>
        <w:rPr>
          <w:sz w:val="18"/>
          <w:szCs w:val="18"/>
        </w:rPr>
        <w:t>Petrol Kirliliğinden Doğan Zararın Hukukî Sorumluluğu ile İlgili Uluslararası Sözleşmeye Katılmamızın</w:t>
      </w:r>
      <w:r>
        <w:rPr>
          <w:sz w:val="18"/>
          <w:szCs w:val="18"/>
        </w:rPr>
        <w:t xml:space="preserve"> Uygun Bulunduğuna Dair Kanun ile Petrol Kirliliği Zararının Tazmini İçin Bir Uluslararası Fonun Kurulması ile İlgili Uluslararası Sözleşmeye Katılmamızın Uygun Bulunduğuna Dair Kanunda Değişiklik Yapılması Hakkında (1/814) (S.Sayısı: 626),</w:t>
      </w:r>
    </w:p>
    <w:p w:rsidR="00000000" w:rsidRDefault="004C7199">
      <w:pPr>
        <w:spacing w:after="57" w:line="240" w:lineRule="exact"/>
        <w:ind w:firstLine="340"/>
        <w:jc w:val="both"/>
        <w:rPr>
          <w:sz w:val="18"/>
          <w:szCs w:val="18"/>
        </w:rPr>
      </w:pPr>
      <w:r>
        <w:rPr>
          <w:sz w:val="18"/>
          <w:szCs w:val="18"/>
        </w:rPr>
        <w:t>Kanun Tasarılar</w:t>
      </w:r>
      <w:r>
        <w:rPr>
          <w:sz w:val="18"/>
          <w:szCs w:val="18"/>
        </w:rPr>
        <w:t>ının yapılan görüşmelerinden ve açık oylamalarından sonra kabul edildikleri ve kanunlaştıkları açıklandı.</w:t>
      </w:r>
    </w:p>
    <w:p w:rsidR="00000000" w:rsidRDefault="004C7199">
      <w:pPr>
        <w:spacing w:after="57" w:line="240" w:lineRule="exact"/>
        <w:ind w:firstLine="340"/>
        <w:jc w:val="both"/>
        <w:rPr>
          <w:sz w:val="18"/>
          <w:szCs w:val="18"/>
        </w:rPr>
      </w:pPr>
      <w:r>
        <w:rPr>
          <w:sz w:val="18"/>
          <w:szCs w:val="18"/>
        </w:rPr>
        <w:t>Alınan karar gereğince, 27 Nisan 2001 Cuma günü saat 14.00'te toplanmak üzere, birleşime 19.58'de son verildi.</w:t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2"/>
        <w:gridCol w:w="3182"/>
        <w:gridCol w:w="3182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182" w:type="dxa"/>
          </w:tcPr>
          <w:p w:rsidR="00000000" w:rsidRDefault="004C7199">
            <w:pPr>
              <w:spacing w:after="57" w:line="240" w:lineRule="exact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Nejat Arseven</w:t>
            </w:r>
          </w:p>
        </w:tc>
        <w:tc>
          <w:tcPr>
            <w:tcW w:w="3182" w:type="dxa"/>
          </w:tcPr>
          <w:p w:rsidR="00000000" w:rsidRDefault="004C7199">
            <w:pPr>
              <w:spacing w:after="57" w:line="240" w:lineRule="exact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3182" w:type="dxa"/>
          </w:tcPr>
          <w:p w:rsidR="00000000" w:rsidRDefault="004C7199">
            <w:pPr>
              <w:spacing w:after="57" w:line="240" w:lineRule="exact"/>
              <w:jc w:val="center"/>
              <w:rPr>
                <w:i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182" w:type="dxa"/>
          </w:tcPr>
          <w:p w:rsidR="00000000" w:rsidRDefault="004C7199">
            <w:pPr>
              <w:spacing w:after="57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Başkanvekili</w:t>
            </w:r>
          </w:p>
        </w:tc>
        <w:tc>
          <w:tcPr>
            <w:tcW w:w="3182" w:type="dxa"/>
          </w:tcPr>
          <w:p w:rsidR="00000000" w:rsidRDefault="004C7199">
            <w:pPr>
              <w:spacing w:after="57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182" w:type="dxa"/>
          </w:tcPr>
          <w:p w:rsidR="00000000" w:rsidRDefault="004C7199">
            <w:pPr>
              <w:spacing w:after="57"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182" w:type="dxa"/>
          </w:tcPr>
          <w:p w:rsidR="00000000" w:rsidRDefault="004C7199">
            <w:pPr>
              <w:spacing w:after="57" w:line="240" w:lineRule="exact"/>
              <w:rPr>
                <w:sz w:val="18"/>
                <w:szCs w:val="18"/>
              </w:rPr>
            </w:pPr>
          </w:p>
        </w:tc>
        <w:tc>
          <w:tcPr>
            <w:tcW w:w="3182" w:type="dxa"/>
          </w:tcPr>
          <w:p w:rsidR="00000000" w:rsidRDefault="004C7199">
            <w:pPr>
              <w:spacing w:after="57" w:line="240" w:lineRule="exac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Cahit</w:t>
            </w:r>
            <w:r>
              <w:rPr>
                <w:i/>
                <w:sz w:val="18"/>
                <w:szCs w:val="18"/>
              </w:rPr>
              <w:t xml:space="preserve"> Savaş Yazıcı</w:t>
            </w:r>
          </w:p>
        </w:tc>
        <w:tc>
          <w:tcPr>
            <w:tcW w:w="3182" w:type="dxa"/>
          </w:tcPr>
          <w:p w:rsidR="00000000" w:rsidRDefault="004C7199">
            <w:pPr>
              <w:spacing w:after="57" w:line="240" w:lineRule="exac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Hüseyin Çelik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182" w:type="dxa"/>
          </w:tcPr>
          <w:p w:rsidR="00000000" w:rsidRDefault="004C7199">
            <w:pPr>
              <w:spacing w:after="57" w:line="24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3182" w:type="dxa"/>
          </w:tcPr>
          <w:p w:rsidR="00000000" w:rsidRDefault="004C7199">
            <w:pPr>
              <w:spacing w:after="57" w:line="240" w:lineRule="exac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İstanbul</w:t>
            </w:r>
          </w:p>
        </w:tc>
        <w:tc>
          <w:tcPr>
            <w:tcW w:w="3182" w:type="dxa"/>
          </w:tcPr>
          <w:p w:rsidR="00000000" w:rsidRDefault="004C7199">
            <w:pPr>
              <w:spacing w:after="57" w:line="240" w:lineRule="exac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Van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182" w:type="dxa"/>
          </w:tcPr>
          <w:p w:rsidR="00000000" w:rsidRDefault="004C7199">
            <w:pPr>
              <w:spacing w:after="57" w:line="24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3182" w:type="dxa"/>
          </w:tcPr>
          <w:p w:rsidR="00000000" w:rsidRDefault="004C7199">
            <w:pPr>
              <w:spacing w:after="57" w:line="240" w:lineRule="exac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Kâtip Üye</w:t>
            </w:r>
          </w:p>
        </w:tc>
        <w:tc>
          <w:tcPr>
            <w:tcW w:w="3182" w:type="dxa"/>
          </w:tcPr>
          <w:p w:rsidR="00000000" w:rsidRDefault="004C7199">
            <w:pPr>
              <w:spacing w:after="57" w:line="240" w:lineRule="exac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Kâtip Üye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182" w:type="dxa"/>
          </w:tcPr>
          <w:p w:rsidR="00000000" w:rsidRDefault="004C7199">
            <w:pPr>
              <w:spacing w:after="57" w:line="240" w:lineRule="exact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Burhan Orhan</w:t>
            </w:r>
          </w:p>
        </w:tc>
        <w:tc>
          <w:tcPr>
            <w:tcW w:w="3182" w:type="dxa"/>
          </w:tcPr>
          <w:p w:rsidR="00000000" w:rsidRDefault="004C7199">
            <w:pPr>
              <w:spacing w:after="57" w:line="240" w:lineRule="exact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3182" w:type="dxa"/>
          </w:tcPr>
          <w:p w:rsidR="00000000" w:rsidRDefault="004C7199">
            <w:pPr>
              <w:spacing w:after="57" w:line="240" w:lineRule="exact"/>
              <w:jc w:val="center"/>
              <w:rPr>
                <w:i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182" w:type="dxa"/>
          </w:tcPr>
          <w:p w:rsidR="00000000" w:rsidRDefault="004C7199">
            <w:pPr>
              <w:spacing w:after="57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Bursa</w:t>
            </w:r>
          </w:p>
        </w:tc>
        <w:tc>
          <w:tcPr>
            <w:tcW w:w="3182" w:type="dxa"/>
          </w:tcPr>
          <w:p w:rsidR="00000000" w:rsidRDefault="004C7199">
            <w:pPr>
              <w:spacing w:after="57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182" w:type="dxa"/>
          </w:tcPr>
          <w:p w:rsidR="00000000" w:rsidRDefault="004C7199">
            <w:pPr>
              <w:spacing w:after="57"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182" w:type="dxa"/>
          </w:tcPr>
          <w:p w:rsidR="00000000" w:rsidRDefault="004C7199">
            <w:pPr>
              <w:spacing w:after="57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Kâtip Üye</w:t>
            </w:r>
          </w:p>
        </w:tc>
        <w:tc>
          <w:tcPr>
            <w:tcW w:w="3182" w:type="dxa"/>
          </w:tcPr>
          <w:p w:rsidR="00000000" w:rsidRDefault="004C7199">
            <w:pPr>
              <w:spacing w:after="57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182" w:type="dxa"/>
          </w:tcPr>
          <w:p w:rsidR="00000000" w:rsidRDefault="004C7199">
            <w:pPr>
              <w:spacing w:after="57" w:line="240" w:lineRule="exact"/>
              <w:jc w:val="center"/>
              <w:rPr>
                <w:sz w:val="18"/>
                <w:szCs w:val="18"/>
              </w:rPr>
            </w:pPr>
          </w:p>
        </w:tc>
      </w:tr>
    </w:tbl>
    <w:p w:rsidR="00000000" w:rsidRDefault="004C7199">
      <w:pPr>
        <w:spacing w:after="57" w:line="240" w:lineRule="exact"/>
        <w:ind w:firstLine="340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br w:type="page"/>
      </w:r>
    </w:p>
    <w:p w:rsidR="00000000" w:rsidRDefault="004C7199">
      <w:pPr>
        <w:spacing w:after="57" w:line="20" w:lineRule="exact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II. – GELEN KÂĞITLAR                               No. : 130</w:t>
      </w:r>
    </w:p>
    <w:p w:rsidR="00000000" w:rsidRDefault="004C7199">
      <w:pPr>
        <w:spacing w:after="57" w:line="220" w:lineRule="exact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27 . 4 . 2001 CUMA</w:t>
      </w:r>
    </w:p>
    <w:p w:rsidR="00000000" w:rsidRDefault="004C7199">
      <w:pPr>
        <w:spacing w:after="57" w:line="220" w:lineRule="exact"/>
        <w:jc w:val="center"/>
        <w:rPr>
          <w:sz w:val="18"/>
          <w:szCs w:val="18"/>
        </w:rPr>
      </w:pPr>
      <w:r>
        <w:rPr>
          <w:b/>
          <w:sz w:val="18"/>
          <w:szCs w:val="18"/>
        </w:rPr>
        <w:t>Rapor</w:t>
      </w:r>
    </w:p>
    <w:p w:rsidR="00000000" w:rsidRDefault="004C7199">
      <w:pPr>
        <w:spacing w:line="220" w:lineRule="exact"/>
        <w:ind w:firstLine="340"/>
        <w:jc w:val="both"/>
        <w:rPr>
          <w:sz w:val="18"/>
          <w:szCs w:val="18"/>
        </w:rPr>
      </w:pPr>
      <w:r>
        <w:rPr>
          <w:sz w:val="18"/>
          <w:szCs w:val="18"/>
        </w:rPr>
        <w:t>1. – Terörle Mücad</w:t>
      </w:r>
      <w:r>
        <w:rPr>
          <w:sz w:val="18"/>
          <w:szCs w:val="18"/>
        </w:rPr>
        <w:t>ele Kanununun Bir Maddesinde Değişiklik Yapılmasına Dair Kanun Tasarısı ve Adalet Komisyonu Raporu (1/850) (S. Sayısı: 664) (Dağıtma tarihi :  27.4.2001) (GÜNDEME)</w:t>
      </w:r>
    </w:p>
    <w:p w:rsidR="00000000" w:rsidRDefault="004C7199">
      <w:pPr>
        <w:spacing w:line="220" w:lineRule="exact"/>
        <w:ind w:firstLine="34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Sözlü Soru Önergeleri</w:t>
      </w:r>
    </w:p>
    <w:p w:rsidR="00000000" w:rsidRDefault="004C7199">
      <w:pPr>
        <w:spacing w:line="220" w:lineRule="exact"/>
        <w:ind w:firstLine="340"/>
        <w:jc w:val="both"/>
        <w:rPr>
          <w:sz w:val="18"/>
          <w:szCs w:val="18"/>
        </w:rPr>
      </w:pPr>
      <w:r>
        <w:rPr>
          <w:sz w:val="18"/>
          <w:szCs w:val="18"/>
        </w:rPr>
        <w:t>1. – Bursa Milletvekili Teoman Özalp'in, Bursa İl Kültür Merkezi inşaa</w:t>
      </w:r>
      <w:r>
        <w:rPr>
          <w:sz w:val="18"/>
          <w:szCs w:val="18"/>
        </w:rPr>
        <w:t>tına ilişkin Kültür Bakanından sözlü soru önergesi (6/1420) (Başkanlığa geliş tarihi : 26.4.2001)</w:t>
      </w:r>
    </w:p>
    <w:p w:rsidR="00000000" w:rsidRDefault="004C7199">
      <w:pPr>
        <w:spacing w:line="220" w:lineRule="exact"/>
        <w:ind w:firstLine="340"/>
        <w:jc w:val="both"/>
        <w:rPr>
          <w:sz w:val="18"/>
          <w:szCs w:val="18"/>
        </w:rPr>
      </w:pPr>
      <w:r>
        <w:rPr>
          <w:sz w:val="18"/>
          <w:szCs w:val="18"/>
        </w:rPr>
        <w:t>2. – Bursa Milletvekili Teoman Özalp'in, Bursa İlindeki sanayi sitesi inşaatlarına ilişkin Sanayi ve Ticaret Bakanından sözlü soru önergesi (6/1421) (Başkanlı</w:t>
      </w:r>
      <w:r>
        <w:rPr>
          <w:sz w:val="18"/>
          <w:szCs w:val="18"/>
        </w:rPr>
        <w:t>ğa geliş tarihi : 26.4.2001)</w:t>
      </w:r>
    </w:p>
    <w:p w:rsidR="00000000" w:rsidRDefault="004C7199">
      <w:pPr>
        <w:spacing w:line="220" w:lineRule="exact"/>
        <w:ind w:firstLine="340"/>
        <w:jc w:val="both"/>
        <w:rPr>
          <w:sz w:val="18"/>
          <w:szCs w:val="18"/>
        </w:rPr>
      </w:pPr>
      <w:r>
        <w:rPr>
          <w:sz w:val="18"/>
          <w:szCs w:val="18"/>
        </w:rPr>
        <w:t>3. – Bursa Milletvekili Teoman Özalp'in, Bursa SSK ve Gemlik Hastanesi ile Merkez Dispanser inşaatlarına ilişkin Çalışma ve Sosyal Güvenlik Bakanından sözlü soru önergesi (6/1422) (Başkanlığa geliş tarihi : 26.4.2001)</w:t>
      </w:r>
    </w:p>
    <w:p w:rsidR="00000000" w:rsidRDefault="004C7199">
      <w:pPr>
        <w:spacing w:line="220" w:lineRule="exact"/>
        <w:ind w:firstLine="340"/>
        <w:jc w:val="both"/>
        <w:rPr>
          <w:sz w:val="18"/>
          <w:szCs w:val="18"/>
        </w:rPr>
      </w:pPr>
      <w:r>
        <w:rPr>
          <w:sz w:val="18"/>
          <w:szCs w:val="18"/>
        </w:rPr>
        <w:t>4. – Burs</w:t>
      </w:r>
      <w:r>
        <w:rPr>
          <w:sz w:val="18"/>
          <w:szCs w:val="18"/>
        </w:rPr>
        <w:t>a Milletvekili Teoman Özalp'in, çiftçi ve üreticilerin desteklenmesine ilişkin Tarım ve Köyişleri Bakanından sözlü soru önergesi (6/1423) (Başkanlığa geliş tarihi : 26.4.2001)</w:t>
      </w:r>
    </w:p>
    <w:p w:rsidR="00000000" w:rsidRDefault="004C7199">
      <w:pPr>
        <w:spacing w:line="218" w:lineRule="exact"/>
        <w:ind w:firstLine="340"/>
        <w:jc w:val="both"/>
        <w:rPr>
          <w:sz w:val="18"/>
          <w:szCs w:val="18"/>
        </w:rPr>
      </w:pPr>
      <w:r>
        <w:rPr>
          <w:sz w:val="18"/>
          <w:szCs w:val="18"/>
        </w:rPr>
        <w:t>5. – Bursa Milletvekili Teoman Özalp'in, Bursa-Nilüfer ve Bursa-Yıldırım Çıraklı</w:t>
      </w:r>
      <w:r>
        <w:rPr>
          <w:sz w:val="18"/>
          <w:szCs w:val="18"/>
        </w:rPr>
        <w:t>k Eğitimi Merkezleri ve Bursa-Yıldırım Halk Eğitimi Merkezi inşaatlarına ilişkin Milli Eğitim  Bakanından sözlü soru önergesi (6/1424) (Başkanlığa geliş tarihi : 26.4.2001)</w:t>
      </w:r>
    </w:p>
    <w:p w:rsidR="00000000" w:rsidRDefault="004C7199">
      <w:pPr>
        <w:spacing w:line="218" w:lineRule="exact"/>
        <w:ind w:firstLine="34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Yazılı Soru Önergeleri</w:t>
      </w:r>
    </w:p>
    <w:p w:rsidR="00000000" w:rsidRDefault="004C7199">
      <w:pPr>
        <w:spacing w:line="218" w:lineRule="exact"/>
        <w:ind w:firstLine="340"/>
        <w:jc w:val="both"/>
        <w:rPr>
          <w:sz w:val="18"/>
          <w:szCs w:val="18"/>
        </w:rPr>
      </w:pPr>
      <w:r>
        <w:rPr>
          <w:sz w:val="18"/>
          <w:szCs w:val="18"/>
        </w:rPr>
        <w:t>1. – Adıyaman Milletvekili Mahmut Göksu'nun, Türk Bayrağı Tü</w:t>
      </w:r>
      <w:r>
        <w:rPr>
          <w:sz w:val="18"/>
          <w:szCs w:val="18"/>
        </w:rPr>
        <w:t>züğündeki değişikliğe ilişkin Devlet Bakanı ve Başbakan Yardımcısından (Devlet Bahçeli) yazılı soru önergesi (7/4128) (Başkanlığa geliş tarihi : 20.4.2001)</w:t>
      </w:r>
    </w:p>
    <w:p w:rsidR="00000000" w:rsidRDefault="004C7199">
      <w:pPr>
        <w:spacing w:line="218" w:lineRule="exact"/>
        <w:ind w:firstLine="340"/>
        <w:jc w:val="both"/>
        <w:rPr>
          <w:sz w:val="18"/>
          <w:szCs w:val="18"/>
        </w:rPr>
      </w:pPr>
      <w:r>
        <w:rPr>
          <w:sz w:val="18"/>
          <w:szCs w:val="18"/>
        </w:rPr>
        <w:t>2. – Antalya Milletvekili Kemal Çelik'in, BAĞ-KUR prim borçlarına ilişkin Çalışma ve Sosyal Güvenlik</w:t>
      </w:r>
      <w:r>
        <w:rPr>
          <w:sz w:val="18"/>
          <w:szCs w:val="18"/>
        </w:rPr>
        <w:t xml:space="preserve"> Bakanından yazılı soru önergesi (7/4129) (Başkanlığa geliş tarihi : 26.4.2001)</w:t>
      </w:r>
    </w:p>
    <w:p w:rsidR="00000000" w:rsidRDefault="004C7199">
      <w:pPr>
        <w:spacing w:line="218" w:lineRule="exact"/>
        <w:ind w:firstLine="340"/>
        <w:jc w:val="both"/>
        <w:rPr>
          <w:sz w:val="18"/>
          <w:szCs w:val="18"/>
        </w:rPr>
      </w:pPr>
      <w:r>
        <w:rPr>
          <w:sz w:val="18"/>
          <w:szCs w:val="18"/>
        </w:rPr>
        <w:t>3. – Aksaray Milletvekili Ramazan Toprak'ın, bir ASALA militanının Fransa tarafından  serbest  bırakılmasına ilişkin Dışişleri Bakanından yazılı soru önergesi (7/4130) (Başkanl</w:t>
      </w:r>
      <w:r>
        <w:rPr>
          <w:sz w:val="18"/>
          <w:szCs w:val="18"/>
        </w:rPr>
        <w:t>ığa geliş tarihi : 26.4.2001)</w:t>
      </w:r>
    </w:p>
    <w:p w:rsidR="00000000" w:rsidRDefault="004C7199">
      <w:pPr>
        <w:spacing w:line="218" w:lineRule="exact"/>
        <w:ind w:firstLine="340"/>
        <w:jc w:val="both"/>
        <w:rPr>
          <w:sz w:val="18"/>
          <w:szCs w:val="18"/>
        </w:rPr>
      </w:pPr>
      <w:r>
        <w:rPr>
          <w:sz w:val="18"/>
          <w:szCs w:val="18"/>
        </w:rPr>
        <w:t>4. – Aksaray Milletvekili Ramazan Toprak'ın, Avrupa Parlamentosunun Kıbrıs sorunuyla ilgili kararına ilişkin Dışişleri Bakanından yazılı soru önergesi (7/4131) (Başkanlığa geliş tarihi : 26.4.2001)</w:t>
      </w:r>
    </w:p>
    <w:p w:rsidR="00000000" w:rsidRDefault="004C7199">
      <w:pPr>
        <w:spacing w:line="218" w:lineRule="exact"/>
        <w:ind w:firstLine="340"/>
        <w:jc w:val="both"/>
        <w:rPr>
          <w:sz w:val="18"/>
          <w:szCs w:val="18"/>
        </w:rPr>
      </w:pPr>
      <w:r>
        <w:rPr>
          <w:sz w:val="18"/>
          <w:szCs w:val="18"/>
        </w:rPr>
        <w:t>5. – Aksaray Milletvekili Ra</w:t>
      </w:r>
      <w:r>
        <w:rPr>
          <w:sz w:val="18"/>
          <w:szCs w:val="18"/>
        </w:rPr>
        <w:t>mazan Toprak'ın, Gümrük Birliği Anlaşmasından sonra ortaya çıkan dış ticaret açığına ilişkin Dışişleri Bakanından yazılı soru önergesi (7/4132) (Başkanlığa geliş tarihi : 26.4.2001)</w:t>
      </w:r>
    </w:p>
    <w:p w:rsidR="00000000" w:rsidRDefault="004C7199">
      <w:pPr>
        <w:spacing w:line="218" w:lineRule="exact"/>
        <w:ind w:firstLine="340"/>
        <w:jc w:val="both"/>
        <w:rPr>
          <w:sz w:val="18"/>
          <w:szCs w:val="18"/>
        </w:rPr>
      </w:pPr>
      <w:r>
        <w:rPr>
          <w:sz w:val="18"/>
          <w:szCs w:val="18"/>
        </w:rPr>
        <w:t>6. – Bayburt Milletvekili Suat Pamukçu'nun, terörle mücadele ile ceza ve ı</w:t>
      </w:r>
      <w:r>
        <w:rPr>
          <w:sz w:val="18"/>
          <w:szCs w:val="18"/>
        </w:rPr>
        <w:t>slahevlerine ilişkin Adalet Bakanından yazılı soru önergesi (7/4133) (Başkanlığa geliş tarihi : 26.4.2001)</w:t>
      </w:r>
    </w:p>
    <w:p w:rsidR="00000000" w:rsidRDefault="004C7199">
      <w:pPr>
        <w:spacing w:line="218" w:lineRule="exact"/>
        <w:ind w:firstLine="340"/>
        <w:jc w:val="both"/>
        <w:rPr>
          <w:sz w:val="18"/>
          <w:szCs w:val="18"/>
        </w:rPr>
      </w:pPr>
      <w:r>
        <w:rPr>
          <w:sz w:val="18"/>
          <w:szCs w:val="18"/>
        </w:rPr>
        <w:t>7. – Aksaray Milletvekili Ramazan Toprak'ın, Gümrük Birliği Anlaşmasından sonra ortaya çıkan dış ticaret açığına ilişkin Devlet Bakanından (Tunca Tos</w:t>
      </w:r>
      <w:r>
        <w:rPr>
          <w:sz w:val="18"/>
          <w:szCs w:val="18"/>
        </w:rPr>
        <w:t xml:space="preserve">kay) yazılı soru önergesi (7/4134) (Başkanlığa geliş tarihi : 26.4.2001) </w:t>
      </w:r>
    </w:p>
    <w:p w:rsidR="00000000" w:rsidRDefault="004C7199">
      <w:pPr>
        <w:spacing w:line="218" w:lineRule="exact"/>
        <w:ind w:firstLine="340"/>
        <w:jc w:val="both"/>
        <w:rPr>
          <w:sz w:val="18"/>
          <w:szCs w:val="18"/>
        </w:rPr>
      </w:pPr>
      <w:r>
        <w:rPr>
          <w:sz w:val="18"/>
          <w:szCs w:val="18"/>
        </w:rPr>
        <w:t>8. – Aksaray Milletvekili Ramazan Toprak'ın, Avrupa Parlamentosunun sözde Ermeni soykırımı iddialarıyla ilgili kararına ilişkin Dışişleri Bakanından yazılı soru önergesi (7/4135) (Ba</w:t>
      </w:r>
      <w:r>
        <w:rPr>
          <w:sz w:val="18"/>
          <w:szCs w:val="18"/>
        </w:rPr>
        <w:t>şkanlığa geliş tarihi : 26.4.2001)</w:t>
      </w:r>
    </w:p>
    <w:p w:rsidR="00000000" w:rsidRDefault="004C7199">
      <w:pPr>
        <w:spacing w:line="218" w:lineRule="exact"/>
        <w:ind w:firstLine="340"/>
        <w:jc w:val="both"/>
        <w:rPr>
          <w:sz w:val="18"/>
          <w:szCs w:val="18"/>
        </w:rPr>
      </w:pPr>
      <w:r>
        <w:rPr>
          <w:sz w:val="18"/>
          <w:szCs w:val="18"/>
        </w:rPr>
        <w:t>9. – Samsun Milletvekili Musa Uzunkaya'nın, Sivil Toplum Kuruluşları Birliğinin faaliyetlerine ilişkin Başbakandan yazılı soru önergesi (7/4136) (Başkanlığa geliş tarihi : 26.4.2001)</w:t>
      </w:r>
    </w:p>
    <w:p w:rsidR="00000000" w:rsidRDefault="004C7199">
      <w:pPr>
        <w:spacing w:line="238" w:lineRule="exact"/>
        <w:ind w:firstLine="340"/>
        <w:jc w:val="both"/>
        <w:rPr>
          <w:sz w:val="18"/>
          <w:szCs w:val="18"/>
        </w:rPr>
      </w:pPr>
      <w:r>
        <w:rPr>
          <w:sz w:val="18"/>
          <w:szCs w:val="18"/>
        </w:rPr>
        <w:t>10. – Konya Milletvekili Teoman Rıza G</w:t>
      </w:r>
      <w:r>
        <w:rPr>
          <w:sz w:val="18"/>
          <w:szCs w:val="18"/>
        </w:rPr>
        <w:t>üneri'nin, Beyşehir ve havzasının korunmasına ilişkin Başbakandan yazılı soru önergesi (7/4137) (Başkanlığa geliş tarihi : 26.4.2001)</w:t>
      </w:r>
    </w:p>
    <w:p w:rsidR="00000000" w:rsidRDefault="004C7199">
      <w:pPr>
        <w:spacing w:after="57" w:line="240" w:lineRule="exact"/>
        <w:ind w:firstLine="340"/>
        <w:jc w:val="center"/>
        <w:rPr>
          <w:sz w:val="18"/>
          <w:szCs w:val="18"/>
        </w:rPr>
      </w:pPr>
    </w:p>
    <w:p w:rsidR="00000000" w:rsidRDefault="004C7199">
      <w:pPr>
        <w:spacing w:after="57" w:line="240" w:lineRule="exact"/>
        <w:ind w:firstLine="34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BİRİNCİ OTURUM</w:t>
      </w:r>
    </w:p>
    <w:p w:rsidR="00000000" w:rsidRDefault="004C7199">
      <w:pPr>
        <w:spacing w:after="57" w:line="240" w:lineRule="exact"/>
        <w:ind w:firstLine="34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Açılma Saati:14.00</w:t>
      </w:r>
    </w:p>
    <w:p w:rsidR="00000000" w:rsidRDefault="004C7199">
      <w:pPr>
        <w:spacing w:after="57" w:line="240" w:lineRule="exact"/>
        <w:ind w:firstLine="34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27 Nisan 2001 Cuma</w:t>
      </w:r>
    </w:p>
    <w:p w:rsidR="00000000" w:rsidRDefault="004C7199">
      <w:pPr>
        <w:spacing w:after="57" w:line="240" w:lineRule="exact"/>
        <w:ind w:firstLine="34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BAŞKAN: Başkanvekili Nejat ARSEVEN</w:t>
      </w:r>
    </w:p>
    <w:p w:rsidR="00000000" w:rsidRDefault="004C7199">
      <w:pPr>
        <w:spacing w:after="57" w:line="240" w:lineRule="exact"/>
        <w:ind w:firstLine="340"/>
        <w:jc w:val="center"/>
        <w:rPr>
          <w:sz w:val="18"/>
          <w:szCs w:val="18"/>
        </w:rPr>
      </w:pPr>
      <w:r>
        <w:rPr>
          <w:b/>
          <w:sz w:val="18"/>
          <w:szCs w:val="18"/>
        </w:rPr>
        <w:t>KÂTİP ÜYELER: Hüseyin ÇELİK (Van)</w:t>
      </w:r>
      <w:r>
        <w:rPr>
          <w:b/>
          <w:sz w:val="18"/>
          <w:szCs w:val="18"/>
        </w:rPr>
        <w:t>, Cahit Savaş YAZICI (İstanbul)</w:t>
      </w:r>
    </w:p>
    <w:p w:rsidR="00000000" w:rsidRDefault="004C7199">
      <w:pPr>
        <w:spacing w:after="57" w:line="240" w:lineRule="exact"/>
        <w:ind w:firstLine="340"/>
        <w:jc w:val="both"/>
        <w:rPr>
          <w:sz w:val="18"/>
          <w:szCs w:val="18"/>
        </w:rPr>
      </w:pPr>
    </w:p>
    <w:p w:rsidR="00000000" w:rsidRDefault="004C7199">
      <w:pPr>
        <w:spacing w:after="57" w:line="240" w:lineRule="exact"/>
        <w:ind w:firstLine="340"/>
        <w:jc w:val="both"/>
        <w:rPr>
          <w:sz w:val="18"/>
          <w:szCs w:val="18"/>
        </w:rPr>
      </w:pPr>
    </w:p>
    <w:p w:rsidR="00000000" w:rsidRDefault="004C7199">
      <w:pPr>
        <w:spacing w:after="57" w:line="240" w:lineRule="exact"/>
        <w:ind w:firstLine="34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BAŞKAN - Sayın Milletvekilleri; Türkiye Büyük Millet Meclisinin 93 üncü Birleşiminin Birinci Oturumunu açıyorum. </w:t>
      </w:r>
    </w:p>
    <w:p w:rsidR="00000000" w:rsidRDefault="004C7199">
      <w:pPr>
        <w:spacing w:after="57" w:line="240" w:lineRule="exact"/>
        <w:ind w:firstLine="340"/>
        <w:jc w:val="both"/>
        <w:rPr>
          <w:sz w:val="18"/>
          <w:szCs w:val="18"/>
        </w:rPr>
      </w:pPr>
    </w:p>
    <w:p w:rsidR="00000000" w:rsidRDefault="004C7199">
      <w:pPr>
        <w:spacing w:after="57" w:line="240" w:lineRule="exact"/>
        <w:ind w:firstLine="34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ab/>
        <w:t>III. – YOKLAMA</w:t>
      </w:r>
    </w:p>
    <w:p w:rsidR="00000000" w:rsidRDefault="004C7199">
      <w:pPr>
        <w:spacing w:after="57" w:line="240" w:lineRule="exact"/>
        <w:ind w:firstLine="340"/>
        <w:jc w:val="both"/>
        <w:rPr>
          <w:sz w:val="18"/>
          <w:szCs w:val="18"/>
        </w:rPr>
      </w:pPr>
    </w:p>
    <w:p w:rsidR="00000000" w:rsidRDefault="004C7199">
      <w:pPr>
        <w:spacing w:after="57" w:line="240" w:lineRule="exact"/>
        <w:ind w:firstLine="34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BAŞKAN - Elektronik cihazla yoklama yapacağım. </w:t>
      </w:r>
    </w:p>
    <w:p w:rsidR="00000000" w:rsidRDefault="004C7199">
      <w:pPr>
        <w:spacing w:after="57" w:line="240" w:lineRule="exact"/>
        <w:ind w:firstLine="34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Yoklama için 2 dakika süre veriyorum. </w:t>
      </w:r>
    </w:p>
    <w:p w:rsidR="00000000" w:rsidRDefault="004C7199">
      <w:pPr>
        <w:spacing w:after="57" w:line="240" w:lineRule="exact"/>
        <w:ind w:firstLine="340"/>
        <w:jc w:val="both"/>
        <w:rPr>
          <w:sz w:val="18"/>
          <w:szCs w:val="18"/>
        </w:rPr>
      </w:pPr>
      <w:r>
        <w:rPr>
          <w:sz w:val="18"/>
          <w:szCs w:val="18"/>
        </w:rPr>
        <w:t>(El</w:t>
      </w:r>
      <w:r>
        <w:rPr>
          <w:sz w:val="18"/>
          <w:szCs w:val="18"/>
        </w:rPr>
        <w:t xml:space="preserve">ektronik cihazla yoklama yapıldı) </w:t>
      </w:r>
    </w:p>
    <w:p w:rsidR="00000000" w:rsidRDefault="004C7199">
      <w:pPr>
        <w:spacing w:after="57" w:line="240" w:lineRule="exact"/>
        <w:ind w:firstLine="340"/>
        <w:jc w:val="both"/>
        <w:rPr>
          <w:sz w:val="18"/>
          <w:szCs w:val="18"/>
        </w:rPr>
      </w:pPr>
      <w:r>
        <w:rPr>
          <w:sz w:val="18"/>
          <w:szCs w:val="18"/>
        </w:rPr>
        <w:t>BAŞKAN - Sayın milletvekilleri, toplantı yetersayısı yoktur.</w:t>
      </w:r>
    </w:p>
    <w:p w:rsidR="00000000" w:rsidRDefault="004C7199">
      <w:pPr>
        <w:spacing w:after="57" w:line="240" w:lineRule="exact"/>
        <w:ind w:firstLine="340"/>
        <w:jc w:val="both"/>
        <w:rPr>
          <w:sz w:val="18"/>
          <w:szCs w:val="18"/>
        </w:rPr>
      </w:pPr>
      <w:r>
        <w:rPr>
          <w:sz w:val="18"/>
          <w:szCs w:val="18"/>
        </w:rPr>
        <w:t>5 dakika sonra tekrar toplanmak üzere birleşime ara veriyorum.</w:t>
      </w:r>
    </w:p>
    <w:p w:rsidR="00000000" w:rsidRDefault="004C7199">
      <w:pPr>
        <w:spacing w:after="57" w:line="240" w:lineRule="exact"/>
        <w:ind w:firstLine="340"/>
        <w:jc w:val="both"/>
        <w:rPr>
          <w:sz w:val="18"/>
          <w:szCs w:val="18"/>
        </w:rPr>
      </w:pPr>
    </w:p>
    <w:p w:rsidR="00000000" w:rsidRDefault="004C7199">
      <w:pPr>
        <w:spacing w:after="57" w:line="240" w:lineRule="exact"/>
        <w:ind w:firstLine="34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Kapanma Saati: 14.04</w:t>
      </w:r>
    </w:p>
    <w:p w:rsidR="00000000" w:rsidRDefault="004C7199">
      <w:pPr>
        <w:spacing w:after="57" w:line="240" w:lineRule="exact"/>
        <w:ind w:firstLine="340"/>
        <w:jc w:val="both"/>
        <w:rPr>
          <w:sz w:val="18"/>
          <w:szCs w:val="18"/>
        </w:rPr>
      </w:pPr>
    </w:p>
    <w:p w:rsidR="00000000" w:rsidRDefault="004C7199">
      <w:pPr>
        <w:spacing w:after="57" w:line="240" w:lineRule="exact"/>
        <w:ind w:firstLine="340"/>
        <w:jc w:val="both"/>
        <w:rPr>
          <w:sz w:val="18"/>
          <w:szCs w:val="18"/>
        </w:rPr>
      </w:pPr>
    </w:p>
    <w:p w:rsidR="00000000" w:rsidRDefault="004C7199">
      <w:pPr>
        <w:spacing w:after="57" w:line="240" w:lineRule="exact"/>
        <w:jc w:val="both"/>
        <w:rPr>
          <w:sz w:val="18"/>
          <w:szCs w:val="18"/>
        </w:rPr>
      </w:pPr>
    </w:p>
    <w:p w:rsidR="00000000" w:rsidRDefault="004C7199">
      <w:pPr>
        <w:pStyle w:val="Heading1"/>
      </w:pPr>
      <w:r>
        <w:t>İKİNCİ OTURUM</w:t>
      </w:r>
    </w:p>
    <w:p w:rsidR="00000000" w:rsidRDefault="004C7199">
      <w:pPr>
        <w:spacing w:after="57" w:line="240" w:lineRule="exact"/>
        <w:ind w:firstLine="34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Açılma Saati: 14.09</w:t>
      </w:r>
    </w:p>
    <w:p w:rsidR="00000000" w:rsidRDefault="004C7199">
      <w:pPr>
        <w:spacing w:after="57" w:line="240" w:lineRule="exact"/>
        <w:ind w:firstLine="34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BAŞKAN: Başkanvekili Nejat ARSEVEN</w:t>
      </w:r>
    </w:p>
    <w:p w:rsidR="00000000" w:rsidRDefault="004C7199">
      <w:pPr>
        <w:spacing w:after="57" w:line="240" w:lineRule="exact"/>
        <w:ind w:firstLine="340"/>
        <w:jc w:val="center"/>
        <w:rPr>
          <w:sz w:val="18"/>
          <w:szCs w:val="18"/>
        </w:rPr>
      </w:pPr>
      <w:r>
        <w:rPr>
          <w:b/>
          <w:sz w:val="18"/>
          <w:szCs w:val="18"/>
        </w:rPr>
        <w:t>KÂT</w:t>
      </w:r>
      <w:r>
        <w:rPr>
          <w:b/>
          <w:sz w:val="18"/>
          <w:szCs w:val="18"/>
        </w:rPr>
        <w:t>İP ÜYELER: Hüseyin ÇELİK (Van), Cahit Savaş YAZICI (İstanbul)</w:t>
      </w:r>
    </w:p>
    <w:p w:rsidR="00000000" w:rsidRDefault="004C7199">
      <w:pPr>
        <w:spacing w:after="57" w:line="240" w:lineRule="exact"/>
        <w:ind w:firstLine="340"/>
        <w:jc w:val="center"/>
        <w:rPr>
          <w:sz w:val="18"/>
          <w:szCs w:val="18"/>
        </w:rPr>
      </w:pPr>
    </w:p>
    <w:p w:rsidR="00000000" w:rsidRDefault="004C7199">
      <w:pPr>
        <w:spacing w:after="57" w:line="240" w:lineRule="exact"/>
        <w:ind w:firstLine="340"/>
        <w:jc w:val="center"/>
        <w:rPr>
          <w:sz w:val="18"/>
          <w:szCs w:val="18"/>
        </w:rPr>
      </w:pPr>
    </w:p>
    <w:p w:rsidR="00000000" w:rsidRDefault="004C7199">
      <w:pPr>
        <w:spacing w:after="57" w:line="240" w:lineRule="exact"/>
        <w:ind w:firstLine="34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BAŞKAN - Sayın milletvekilleri, Türkiye Büyük Millet Meclisinin 93 üncü Birleşiminin İkinci Oturumunu açıyorum. </w:t>
      </w:r>
    </w:p>
    <w:p w:rsidR="00000000" w:rsidRDefault="004C7199">
      <w:pPr>
        <w:spacing w:after="57" w:line="240" w:lineRule="exact"/>
        <w:ind w:firstLine="340"/>
        <w:jc w:val="both"/>
        <w:rPr>
          <w:sz w:val="18"/>
          <w:szCs w:val="18"/>
        </w:rPr>
      </w:pPr>
    </w:p>
    <w:p w:rsidR="00000000" w:rsidRDefault="004C7199">
      <w:pPr>
        <w:spacing w:after="57" w:line="240" w:lineRule="exact"/>
        <w:ind w:firstLine="34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III. – YOKLAMA</w:t>
      </w:r>
    </w:p>
    <w:p w:rsidR="00000000" w:rsidRDefault="004C7199">
      <w:pPr>
        <w:spacing w:after="57" w:line="240" w:lineRule="exact"/>
        <w:ind w:firstLine="340"/>
        <w:jc w:val="both"/>
        <w:rPr>
          <w:sz w:val="18"/>
          <w:szCs w:val="18"/>
        </w:rPr>
      </w:pPr>
    </w:p>
    <w:p w:rsidR="00000000" w:rsidRDefault="004C7199">
      <w:pPr>
        <w:spacing w:after="57" w:line="240" w:lineRule="exact"/>
        <w:ind w:firstLine="340"/>
        <w:jc w:val="both"/>
        <w:rPr>
          <w:sz w:val="18"/>
          <w:szCs w:val="18"/>
        </w:rPr>
      </w:pPr>
      <w:r>
        <w:rPr>
          <w:sz w:val="18"/>
          <w:szCs w:val="18"/>
        </w:rPr>
        <w:t>BAŞKAN - Sayın milletvekilleri, tekrar yoklama yapacağım.</w:t>
      </w:r>
    </w:p>
    <w:p w:rsidR="00000000" w:rsidRDefault="004C7199">
      <w:pPr>
        <w:spacing w:after="57" w:line="240" w:lineRule="exact"/>
        <w:ind w:firstLine="340"/>
        <w:jc w:val="both"/>
        <w:rPr>
          <w:sz w:val="18"/>
          <w:szCs w:val="18"/>
        </w:rPr>
      </w:pPr>
      <w:r>
        <w:rPr>
          <w:sz w:val="18"/>
          <w:szCs w:val="18"/>
        </w:rPr>
        <w:t>Yokl</w:t>
      </w:r>
      <w:r>
        <w:rPr>
          <w:sz w:val="18"/>
          <w:szCs w:val="18"/>
        </w:rPr>
        <w:t>ama için 1 dakika süre veriyorum.</w:t>
      </w:r>
    </w:p>
    <w:p w:rsidR="00000000" w:rsidRDefault="004C7199">
      <w:pPr>
        <w:spacing w:after="57" w:line="240" w:lineRule="exact"/>
        <w:ind w:firstLine="340"/>
        <w:jc w:val="both"/>
        <w:rPr>
          <w:sz w:val="18"/>
          <w:szCs w:val="18"/>
        </w:rPr>
      </w:pPr>
      <w:r>
        <w:rPr>
          <w:sz w:val="18"/>
          <w:szCs w:val="18"/>
        </w:rPr>
        <w:t>(Elektronik cihazla yoklama yapıldı)</w:t>
      </w:r>
    </w:p>
    <w:p w:rsidR="00000000" w:rsidRDefault="004C7199">
      <w:pPr>
        <w:spacing w:after="57" w:line="240" w:lineRule="exact"/>
        <w:ind w:firstLine="340"/>
        <w:jc w:val="both"/>
        <w:rPr>
          <w:sz w:val="18"/>
          <w:szCs w:val="18"/>
        </w:rPr>
      </w:pPr>
      <w:r>
        <w:rPr>
          <w:sz w:val="18"/>
          <w:szCs w:val="18"/>
        </w:rPr>
        <w:t>BAŞKAN - Sayın milletvekilleri, toplantı yetersayısı yoktur.</w:t>
      </w:r>
    </w:p>
    <w:p w:rsidR="00000000" w:rsidRDefault="004C7199">
      <w:pPr>
        <w:spacing w:after="57" w:line="240" w:lineRule="exact"/>
        <w:ind w:firstLine="340"/>
        <w:jc w:val="both"/>
        <w:rPr>
          <w:sz w:val="18"/>
          <w:szCs w:val="18"/>
        </w:rPr>
      </w:pPr>
      <w:r>
        <w:rPr>
          <w:sz w:val="18"/>
          <w:szCs w:val="18"/>
        </w:rPr>
        <w:t>Sözlü sorular ile diğer denetim konularını sırasıyla görüşmek için, 1 Mayıs 2001 Salı günü saat 15.00'te toplanmak üzere, bi</w:t>
      </w:r>
      <w:r>
        <w:rPr>
          <w:sz w:val="18"/>
          <w:szCs w:val="18"/>
        </w:rPr>
        <w:t xml:space="preserve">rleşimi kapatıyorum. </w:t>
      </w:r>
    </w:p>
    <w:p w:rsidR="00000000" w:rsidRDefault="004C7199">
      <w:pPr>
        <w:spacing w:after="57" w:line="240" w:lineRule="exact"/>
        <w:ind w:firstLine="340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</w:p>
    <w:p w:rsidR="00000000" w:rsidRDefault="004C7199">
      <w:pPr>
        <w:spacing w:after="57" w:line="240" w:lineRule="exact"/>
        <w:ind w:firstLine="34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Kapanma Saati: 14.11</w:t>
      </w:r>
    </w:p>
    <w:p w:rsidR="00000000" w:rsidRDefault="004C7199">
      <w:pPr>
        <w:spacing w:after="57" w:line="240" w:lineRule="exact"/>
        <w:ind w:firstLine="340"/>
        <w:jc w:val="center"/>
        <w:rPr>
          <w:b/>
          <w:sz w:val="18"/>
          <w:szCs w:val="18"/>
        </w:rPr>
      </w:pPr>
    </w:p>
    <w:p w:rsidR="00000000" w:rsidRDefault="004C7199">
      <w:pPr>
        <w:spacing w:after="57" w:line="240" w:lineRule="exact"/>
        <w:ind w:firstLine="340"/>
        <w:jc w:val="center"/>
        <w:rPr>
          <w:b/>
          <w:sz w:val="18"/>
          <w:szCs w:val="18"/>
        </w:rPr>
      </w:pPr>
    </w:p>
    <w:p w:rsidR="00000000" w:rsidRDefault="004C7199">
      <w:pPr>
        <w:spacing w:after="57" w:line="240" w:lineRule="exact"/>
        <w:ind w:firstLine="340"/>
        <w:jc w:val="center"/>
        <w:rPr>
          <w:b/>
          <w:sz w:val="18"/>
          <w:szCs w:val="18"/>
        </w:rPr>
      </w:pPr>
    </w:p>
    <w:p w:rsidR="00000000" w:rsidRDefault="004C7199">
      <w:pPr>
        <w:spacing w:after="57" w:line="240" w:lineRule="exact"/>
        <w:ind w:firstLine="340"/>
        <w:jc w:val="center"/>
        <w:rPr>
          <w:b/>
          <w:sz w:val="18"/>
          <w:szCs w:val="18"/>
        </w:rPr>
      </w:pPr>
    </w:p>
    <w:p w:rsidR="00000000" w:rsidRDefault="004C7199">
      <w:pPr>
        <w:spacing w:after="57" w:line="240" w:lineRule="exact"/>
        <w:ind w:firstLine="34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NOT : YAZILI SORULAR AYNEN FİLME ALINDIĞINDAN ÇEVİRİSİ YAPILAMADI</w:t>
      </w:r>
    </w:p>
    <w:p w:rsidR="00000000" w:rsidRDefault="004C7199">
      <w:pPr>
        <w:spacing w:after="57" w:line="240" w:lineRule="exact"/>
        <w:ind w:firstLine="340"/>
        <w:jc w:val="center"/>
        <w:rPr>
          <w:b/>
          <w:sz w:val="18"/>
          <w:szCs w:val="18"/>
        </w:rPr>
      </w:pPr>
    </w:p>
    <w:p w:rsidR="00000000" w:rsidRDefault="004C7199">
      <w:pPr>
        <w:spacing w:after="57" w:line="240" w:lineRule="exact"/>
        <w:ind w:firstLine="340"/>
        <w:jc w:val="center"/>
        <w:rPr>
          <w:b/>
          <w:sz w:val="18"/>
          <w:szCs w:val="18"/>
        </w:rPr>
      </w:pPr>
    </w:p>
    <w:p w:rsidR="00000000" w:rsidRDefault="004C7199">
      <w:pPr>
        <w:spacing w:after="57" w:line="240" w:lineRule="exact"/>
        <w:ind w:firstLine="34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BİRLEŞİM 93 ÜN SONU</w:t>
      </w:r>
    </w:p>
    <w:p w:rsidR="00000000" w:rsidRDefault="004C7199">
      <w:pPr>
        <w:spacing w:after="57" w:line="240" w:lineRule="exact"/>
        <w:ind w:firstLine="340"/>
        <w:jc w:val="center"/>
        <w:rPr>
          <w:b/>
          <w:sz w:val="18"/>
          <w:szCs w:val="18"/>
        </w:rPr>
      </w:pPr>
    </w:p>
    <w:p w:rsidR="00000000" w:rsidRDefault="004C7199">
      <w:pPr>
        <w:spacing w:after="57" w:line="240" w:lineRule="exact"/>
        <w:ind w:firstLine="340"/>
        <w:jc w:val="center"/>
        <w:rPr>
          <w:b/>
          <w:sz w:val="18"/>
          <w:szCs w:val="18"/>
        </w:rPr>
      </w:pPr>
    </w:p>
    <w:p w:rsidR="00000000" w:rsidRDefault="004C7199">
      <w:pPr>
        <w:spacing w:after="57" w:line="240" w:lineRule="exact"/>
        <w:ind w:firstLine="340"/>
        <w:jc w:val="center"/>
        <w:rPr>
          <w:b/>
          <w:sz w:val="18"/>
          <w:szCs w:val="18"/>
        </w:rPr>
      </w:pPr>
    </w:p>
    <w:sectPr w:rsidR="00000000">
      <w:footnotePr>
        <w:numFmt w:val="lowerRoman"/>
      </w:footnotePr>
      <w:endnotePr>
        <w:numFmt w:val="decimal"/>
        <w:numStart w:val="0"/>
      </w:endnotePr>
      <w:pgSz w:w="12240" w:h="15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60"/>
  <w:proofState w:spelling="clean" w:grammar="clean"/>
  <w:doNotTrackMoves/>
  <w:defaultTabStop w:val="0"/>
  <w:hyphenationZone w:val="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numFmt w:val="lowerRoman"/>
  </w:footnotePr>
  <w:endnotePr>
    <w:pos w:val="sectEnd"/>
    <w:numFmt w:val="decimal"/>
    <w:numStart w:val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C7199"/>
    <w:rsid w:val="004C7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D15BDC-6491-4D35-9FCF-5A91D8EDC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 New Roman" w:hAnsi="Times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noProof/>
      <w:sz w:val="24"/>
    </w:rPr>
  </w:style>
  <w:style w:type="paragraph" w:styleId="Heading1">
    <w:name w:val="heading 1"/>
    <w:basedOn w:val="Normal"/>
    <w:next w:val="Normal"/>
    <w:qFormat/>
    <w:pPr>
      <w:keepNext/>
      <w:spacing w:after="57" w:line="240" w:lineRule="exact"/>
      <w:jc w:val="center"/>
      <w:outlineLvl w:val="0"/>
    </w:pPr>
    <w:rPr>
      <w:b/>
      <w:sz w:val="18"/>
      <w:szCs w:val="1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sz w:val="20"/>
    </w:rPr>
  </w:style>
  <w:style w:type="paragraph" w:styleId="Title">
    <w:name w:val="Title"/>
    <w:basedOn w:val="Normal"/>
    <w:qFormat/>
    <w:pPr>
      <w:tabs>
        <w:tab w:val="center" w:pos="3330"/>
      </w:tabs>
      <w:spacing w:after="57" w:line="240" w:lineRule="exact"/>
      <w:jc w:val="center"/>
    </w:pPr>
    <w:rPr>
      <w:b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1893</Words>
  <Characters>10791</Characters>
  <Application>Microsoft Office Word</Application>
  <DocSecurity>0</DocSecurity>
  <Lines>89</Lines>
  <Paragraphs>25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Nihat Mert UZUNALİOĞLU</dc:creator>
  <cp:keywords/>
  <cp:lastModifiedBy>Nihat Mert UZUNALİOĞLU</cp:lastModifiedBy>
  <cp:revision>2</cp:revision>
  <dcterms:created xsi:type="dcterms:W3CDTF">2023-01-23T12:32:00Z</dcterms:created>
  <dcterms:modified xsi:type="dcterms:W3CDTF">2023-01-23T12:32:00Z</dcterms:modified>
</cp:coreProperties>
</file>