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D02C5">
      <w:pPr>
        <w:tabs>
          <w:tab w:val="center" w:pos="3330"/>
        </w:tabs>
        <w:spacing w:after="57" w:line="240" w:lineRule="exact"/>
        <w:jc w:val="right"/>
      </w:pPr>
      <w:bookmarkStart w:id="0" w:name="_GoBack"/>
      <w:bookmarkEnd w:id="0"/>
      <w:r>
        <w:t>DÖNEM : 21</w:t>
      </w:r>
      <w:r>
        <w:tab/>
        <w:t>CİLT : 91</w:t>
      </w:r>
      <w:r>
        <w:tab/>
        <w:t>YASAMA YILI : 4</w:t>
      </w:r>
    </w:p>
    <w:p w:rsidR="00000000" w:rsidRDefault="00AD02C5">
      <w:pPr>
        <w:tabs>
          <w:tab w:val="center" w:pos="3330"/>
        </w:tabs>
        <w:spacing w:after="57" w:line="240" w:lineRule="exact"/>
        <w:jc w:val="center"/>
      </w:pPr>
    </w:p>
    <w:p w:rsidR="00000000" w:rsidRDefault="00AD02C5">
      <w:pPr>
        <w:tabs>
          <w:tab w:val="center" w:pos="3330"/>
        </w:tabs>
        <w:spacing w:after="57" w:line="240" w:lineRule="exact"/>
        <w:jc w:val="center"/>
      </w:pPr>
    </w:p>
    <w:p w:rsidR="00000000" w:rsidRDefault="00AD02C5">
      <w:pPr>
        <w:tabs>
          <w:tab w:val="center" w:pos="3330"/>
        </w:tabs>
        <w:spacing w:after="57" w:line="100" w:lineRule="exact"/>
        <w:jc w:val="center"/>
      </w:pPr>
    </w:p>
    <w:p w:rsidR="00000000" w:rsidRDefault="00AD02C5">
      <w:pPr>
        <w:tabs>
          <w:tab w:val="center" w:pos="3330"/>
        </w:tabs>
        <w:spacing w:after="57" w:line="800" w:lineRule="exact"/>
        <w:jc w:val="center"/>
      </w:pPr>
      <w:r>
        <w:t>T. B. M. M.</w:t>
      </w:r>
    </w:p>
    <w:p w:rsidR="00000000" w:rsidRDefault="00AD02C5">
      <w:pPr>
        <w:tabs>
          <w:tab w:val="center" w:pos="3330"/>
        </w:tabs>
        <w:spacing w:after="57" w:line="800" w:lineRule="exact"/>
        <w:jc w:val="center"/>
      </w:pPr>
      <w:r>
        <w:t>TUTANAK DERGİSİ</w:t>
      </w:r>
    </w:p>
    <w:p w:rsidR="00000000" w:rsidRDefault="00AD02C5">
      <w:pPr>
        <w:tabs>
          <w:tab w:val="center" w:pos="3330"/>
        </w:tabs>
        <w:spacing w:after="57" w:line="800" w:lineRule="exact"/>
        <w:jc w:val="center"/>
      </w:pPr>
    </w:p>
    <w:p w:rsidR="00000000" w:rsidRDefault="00AD02C5">
      <w:pPr>
        <w:tabs>
          <w:tab w:val="center" w:pos="3330"/>
        </w:tabs>
        <w:spacing w:after="57" w:line="800" w:lineRule="exact"/>
        <w:jc w:val="center"/>
      </w:pPr>
    </w:p>
    <w:p w:rsidR="00000000" w:rsidRDefault="00AD02C5">
      <w:pPr>
        <w:tabs>
          <w:tab w:val="center" w:pos="3330"/>
        </w:tabs>
        <w:spacing w:after="57" w:line="440" w:lineRule="exact"/>
        <w:jc w:val="center"/>
      </w:pPr>
      <w:r>
        <w:t>85 inci Birleşim</w:t>
      </w:r>
    </w:p>
    <w:p w:rsidR="00000000" w:rsidRDefault="00AD02C5">
      <w:pPr>
        <w:tabs>
          <w:tab w:val="center" w:pos="3330"/>
        </w:tabs>
        <w:spacing w:after="57" w:line="440" w:lineRule="exact"/>
        <w:jc w:val="center"/>
      </w:pPr>
      <w:r>
        <w:t>10 . 4 . 2002 Çarşamba</w:t>
      </w:r>
    </w:p>
    <w:p w:rsidR="00000000" w:rsidRDefault="00AD02C5">
      <w:pPr>
        <w:tabs>
          <w:tab w:val="center" w:pos="3330"/>
        </w:tabs>
        <w:spacing w:after="57" w:line="440" w:lineRule="exact"/>
        <w:jc w:val="center"/>
      </w:pPr>
    </w:p>
    <w:p w:rsidR="00000000" w:rsidRDefault="00AD02C5">
      <w:pPr>
        <w:tabs>
          <w:tab w:val="center" w:pos="3330"/>
        </w:tabs>
        <w:spacing w:after="57" w:line="440" w:lineRule="exact"/>
        <w:jc w:val="center"/>
      </w:pPr>
    </w:p>
    <w:p w:rsidR="00000000" w:rsidRDefault="00AD02C5">
      <w:pPr>
        <w:tabs>
          <w:tab w:val="center" w:pos="3330"/>
        </w:tabs>
        <w:spacing w:after="57" w:line="440" w:lineRule="exact"/>
        <w:jc w:val="center"/>
      </w:pPr>
      <w:r>
        <w:t xml:space="preserve">İ Ç </w:t>
      </w:r>
      <w:r>
        <w:t>İ N D E K İ L E R</w:t>
      </w:r>
    </w:p>
    <w:p w:rsidR="00000000" w:rsidRDefault="00AD02C5">
      <w:pPr>
        <w:tabs>
          <w:tab w:val="center" w:pos="3330"/>
          <w:tab w:val="center" w:pos="6585"/>
        </w:tabs>
        <w:spacing w:after="57" w:line="240" w:lineRule="exact"/>
        <w:jc w:val="both"/>
      </w:pPr>
      <w:r>
        <w:tab/>
      </w:r>
      <w:r>
        <w:tab/>
        <w:t xml:space="preserve">     Sayfa     </w:t>
      </w:r>
    </w:p>
    <w:p w:rsidR="00000000" w:rsidRDefault="00AD02C5">
      <w:pPr>
        <w:tabs>
          <w:tab w:val="center" w:pos="3330"/>
          <w:tab w:val="center" w:pos="6585"/>
        </w:tabs>
        <w:spacing w:after="57" w:line="240" w:lineRule="exact"/>
        <w:jc w:val="both"/>
      </w:pPr>
    </w:p>
    <w:p w:rsidR="00000000" w:rsidRDefault="00AD02C5">
      <w:pPr>
        <w:tabs>
          <w:tab w:val="center" w:pos="3330"/>
          <w:tab w:val="center" w:pos="6585"/>
        </w:tabs>
        <w:spacing w:after="57" w:line="240" w:lineRule="exact"/>
        <w:jc w:val="both"/>
      </w:pPr>
      <w:r>
        <w:t xml:space="preserve"> I. - GEÇEN TUTANAK ÖZETİ</w:t>
      </w:r>
    </w:p>
    <w:p w:rsidR="00000000" w:rsidRDefault="00AD02C5">
      <w:pPr>
        <w:spacing w:after="57" w:line="212" w:lineRule="exact"/>
        <w:ind w:firstLine="340"/>
        <w:jc w:val="both"/>
      </w:pPr>
      <w:r>
        <w:t>II. - GELEN KÂĞITLAR</w:t>
      </w:r>
    </w:p>
    <w:p w:rsidR="00000000" w:rsidRDefault="00AD02C5">
      <w:pPr>
        <w:spacing w:after="57" w:line="212" w:lineRule="exact"/>
        <w:ind w:firstLine="340"/>
        <w:jc w:val="both"/>
      </w:pPr>
      <w:r>
        <w:t>III. - YOKLAMALAR</w:t>
      </w:r>
    </w:p>
    <w:p w:rsidR="00000000" w:rsidRDefault="00AD02C5">
      <w:pPr>
        <w:spacing w:after="57" w:line="212" w:lineRule="exact"/>
        <w:ind w:firstLine="340"/>
        <w:jc w:val="both"/>
      </w:pPr>
      <w:r>
        <w:t>IV. - SORULAR VE CEVAPLAR</w:t>
      </w:r>
    </w:p>
    <w:p w:rsidR="00000000" w:rsidRDefault="00AD02C5">
      <w:pPr>
        <w:spacing w:after="57" w:line="212" w:lineRule="exact"/>
        <w:ind w:firstLine="340"/>
        <w:jc w:val="both"/>
      </w:pPr>
      <w:r>
        <w:t>A) YAZILI SORULAR VE CEVAPLARI</w:t>
      </w:r>
    </w:p>
    <w:p w:rsidR="00000000" w:rsidRDefault="00AD02C5">
      <w:pPr>
        <w:spacing w:after="57" w:line="212" w:lineRule="exact"/>
        <w:ind w:firstLine="340"/>
        <w:jc w:val="both"/>
      </w:pPr>
      <w:r>
        <w:t>1.- Adana Milletvekili Ali Gören'in, Irak ile ticaret yapan Türk firmalarla ilgili iddialara ilişkin sorusu ve Devlet Bakanı Faruk Bal'ın cevabı (7/5916)</w:t>
      </w:r>
    </w:p>
    <w:p w:rsidR="00000000" w:rsidRDefault="00AD02C5">
      <w:pPr>
        <w:spacing w:after="57" w:line="212" w:lineRule="exact"/>
        <w:ind w:firstLine="340"/>
        <w:jc w:val="both"/>
      </w:pPr>
      <w:r>
        <w:t>2.- Kayseri Milletvekili Salih Kapusuz'un, "Ayrıcalıklı Sanayi Bölgesi" modelinin ülkemizde uygulanıp uygulanmayacağına ilişkin Başbakandan sorusu ve Devlet Bakanı Faruk Bal'ın cevabı (7/617</w:t>
      </w:r>
      <w:r>
        <w:t>0)</w:t>
      </w:r>
    </w:p>
    <w:p w:rsidR="00000000" w:rsidRDefault="00AD02C5">
      <w:pPr>
        <w:spacing w:after="57" w:line="212" w:lineRule="exact"/>
        <w:ind w:firstLine="340"/>
        <w:jc w:val="both"/>
      </w:pPr>
      <w:r>
        <w:t>3.- Ankara Milletvekili M. Zeki Çelik'in, camilerden çalınan eşyalara ve camilerin korunmasına ilişkin sorusu ve Devlet Bakanı ve Başbakan Yardımcısı H. Hüsamettin Özkan'ın cevabı (7/6179)</w:t>
      </w:r>
    </w:p>
    <w:p w:rsidR="00000000" w:rsidRDefault="00AD02C5">
      <w:pPr>
        <w:spacing w:after="57" w:line="212" w:lineRule="exact"/>
        <w:ind w:firstLine="340"/>
        <w:jc w:val="both"/>
      </w:pPr>
      <w:r>
        <w:t>4.- Konya Milletvekili Lütfi Yalman'ın, Konya 4. Kademe Komutanlığının küçültülmesi veya tasfiyesinin söz konusu olup olmadığına ilişkin sorusu ve Millî Savunma Bakanı Sabahattin Çakmakoğlu'nun cevabı (7/6344)</w:t>
      </w:r>
    </w:p>
    <w:p w:rsidR="00000000" w:rsidRDefault="00AD02C5">
      <w:pPr>
        <w:spacing w:after="57" w:line="240" w:lineRule="exact"/>
        <w:ind w:firstLine="340"/>
        <w:jc w:val="both"/>
      </w:pPr>
      <w:r>
        <w:t>5.- Aksaray Milletvekili Ramazan Toprak'ın, AB ile Gümrük Birliğine ilişkin sorusu ve Devlet Bakanı Faruk B</w:t>
      </w:r>
      <w:r>
        <w:t>al'ın cevabı (7/6474)</w:t>
      </w:r>
    </w:p>
    <w:p w:rsidR="00000000" w:rsidRDefault="00AD02C5">
      <w:pPr>
        <w:spacing w:after="57" w:line="240" w:lineRule="exact"/>
        <w:ind w:firstLine="340"/>
        <w:jc w:val="both"/>
      </w:pPr>
      <w:r>
        <w:t>6.- Samsun Milletvekili Musa Uzunkaya'nın, köy-kent projelerine ilişkin Başbakandan sorusu ve Devlet Bakanı ve Başbakan Yardımcısı H. Hüsamettin Özkan'ın cevabı (7/6512)</w:t>
      </w:r>
    </w:p>
    <w:p w:rsidR="00000000" w:rsidRDefault="00AD02C5">
      <w:pPr>
        <w:spacing w:after="57" w:line="240" w:lineRule="exact"/>
        <w:ind w:firstLine="340"/>
        <w:jc w:val="both"/>
      </w:pPr>
      <w:r>
        <w:t>7.- Sivas Milletvekili Abdüllatif Şener'in;</w:t>
      </w:r>
    </w:p>
    <w:p w:rsidR="00000000" w:rsidRDefault="00AD02C5">
      <w:pPr>
        <w:spacing w:after="57" w:line="240" w:lineRule="exact"/>
        <w:ind w:firstLine="340"/>
        <w:jc w:val="both"/>
      </w:pPr>
      <w:r>
        <w:t>Trabzon-Araklı Devlet Hastanesi projesine,</w:t>
      </w:r>
    </w:p>
    <w:p w:rsidR="00000000" w:rsidRDefault="00AD02C5">
      <w:pPr>
        <w:spacing w:after="57" w:line="240" w:lineRule="exact"/>
        <w:ind w:firstLine="340"/>
        <w:jc w:val="both"/>
      </w:pPr>
      <w:r>
        <w:t>Sivas-Kangal Devlet Hastanesi projesine,</w:t>
      </w:r>
    </w:p>
    <w:p w:rsidR="00000000" w:rsidRDefault="00AD02C5">
      <w:pPr>
        <w:spacing w:after="57" w:line="240" w:lineRule="exact"/>
        <w:ind w:firstLine="340"/>
        <w:jc w:val="both"/>
      </w:pPr>
      <w:r>
        <w:t>Sivas-İmranlı Devlet Hastanesi projesine,</w:t>
      </w:r>
    </w:p>
    <w:p w:rsidR="00000000" w:rsidRDefault="00AD02C5">
      <w:pPr>
        <w:spacing w:after="57" w:line="240" w:lineRule="exact"/>
        <w:ind w:firstLine="340"/>
        <w:jc w:val="both"/>
      </w:pPr>
      <w:r>
        <w:t>Sivas-Koyulhisar Ortakent Güzelyurt Sağlık Evi projesine,</w:t>
      </w:r>
    </w:p>
    <w:p w:rsidR="00000000" w:rsidRDefault="00AD02C5">
      <w:pPr>
        <w:spacing w:after="57" w:line="240" w:lineRule="exact"/>
        <w:ind w:firstLine="340"/>
        <w:jc w:val="both"/>
      </w:pPr>
      <w:r>
        <w:t>Sivas-Ulaş-Yenikarahisar Sağlık Ocağı projesine</w:t>
      </w:r>
    </w:p>
    <w:p w:rsidR="00000000" w:rsidRDefault="00AD02C5">
      <w:pPr>
        <w:spacing w:after="57" w:line="240" w:lineRule="exact"/>
        <w:ind w:firstLine="340"/>
        <w:jc w:val="both"/>
      </w:pPr>
      <w:r>
        <w:t>Sivas-Gölköy Çataklı Sağlık Evi proj</w:t>
      </w:r>
      <w:r>
        <w:t>esine,</w:t>
      </w:r>
    </w:p>
    <w:p w:rsidR="00000000" w:rsidRDefault="00AD02C5">
      <w:pPr>
        <w:spacing w:after="57" w:line="240" w:lineRule="exact"/>
        <w:ind w:firstLine="340"/>
        <w:jc w:val="both"/>
      </w:pPr>
      <w:r>
        <w:t xml:space="preserve">Sivas-Çayyurt Sağlık Ocağı projesine, </w:t>
      </w:r>
    </w:p>
    <w:p w:rsidR="00000000" w:rsidRDefault="00AD02C5">
      <w:pPr>
        <w:spacing w:after="57" w:line="240" w:lineRule="exact"/>
        <w:ind w:firstLine="340"/>
        <w:jc w:val="both"/>
      </w:pPr>
      <w:r>
        <w:t>İlişkin soruları ve Sağlık Bakanı Osman Durmuş'un cevabı (7/6548, 6551, 6552, 6556, 6557, 6558, 6559)</w:t>
      </w:r>
    </w:p>
    <w:p w:rsidR="00000000" w:rsidRDefault="00AD02C5">
      <w:pPr>
        <w:spacing w:after="57" w:line="240" w:lineRule="exact"/>
        <w:ind w:firstLine="340"/>
        <w:jc w:val="both"/>
      </w:pPr>
      <w:r>
        <w:br w:type="page"/>
      </w:r>
      <w:r>
        <w:t>I. – GEÇEN TUTANAK ÖZETİ</w:t>
      </w:r>
    </w:p>
    <w:p w:rsidR="00000000" w:rsidRDefault="00AD02C5">
      <w:pPr>
        <w:spacing w:after="57" w:line="240" w:lineRule="exact"/>
        <w:ind w:firstLine="340"/>
        <w:jc w:val="both"/>
      </w:pPr>
      <w:r>
        <w:t>TBMM Genel Kurulu saat 15.00'te açıldı.</w:t>
      </w:r>
    </w:p>
    <w:p w:rsidR="00000000" w:rsidRDefault="00AD02C5">
      <w:pPr>
        <w:spacing w:after="57" w:line="240" w:lineRule="exact"/>
        <w:ind w:firstLine="340"/>
        <w:jc w:val="both"/>
      </w:pPr>
      <w:r>
        <w:t>Malatya Milletvekili Namık Hakan Durhan, Sümer Holding AŞ Malatya Pamuklu Sanayii İşletmesinde üretimin durdurulmasından doğan sorunlara,</w:t>
      </w:r>
    </w:p>
    <w:p w:rsidR="00000000" w:rsidRDefault="00AD02C5">
      <w:pPr>
        <w:spacing w:after="57" w:line="240" w:lineRule="exact"/>
        <w:ind w:firstLine="340"/>
        <w:jc w:val="both"/>
      </w:pPr>
      <w:r>
        <w:t>Tekirdağ Milletvekili Bayram Fırat Dayanıklı, maliye sistemimiz, ekonomideki koordinasyon eksikliği ve ÇED Yönetmeliğine,</w:t>
      </w:r>
    </w:p>
    <w:p w:rsidR="00000000" w:rsidRDefault="00AD02C5">
      <w:pPr>
        <w:spacing w:after="57" w:line="240" w:lineRule="exact"/>
        <w:ind w:firstLine="340"/>
        <w:jc w:val="both"/>
      </w:pPr>
      <w:r>
        <w:t xml:space="preserve">Gaziantep Milletvekili İbrahim </w:t>
      </w:r>
      <w:r>
        <w:t>Konukoğlu, 7 Nisan Dünya Sağlık Günü ve Türkiye'deki sağlık sorunlarına,</w:t>
      </w:r>
    </w:p>
    <w:p w:rsidR="00000000" w:rsidRDefault="00AD02C5">
      <w:pPr>
        <w:spacing w:after="57" w:line="240" w:lineRule="exact"/>
        <w:ind w:firstLine="340"/>
        <w:jc w:val="both"/>
      </w:pPr>
      <w:r>
        <w:t>İlişkin gündemdışı birer konuşma yaptılar.</w:t>
      </w:r>
    </w:p>
    <w:p w:rsidR="00000000" w:rsidRDefault="00AD02C5">
      <w:pPr>
        <w:spacing w:after="57" w:line="240" w:lineRule="exact"/>
        <w:ind w:firstLine="340"/>
        <w:jc w:val="both"/>
      </w:pPr>
      <w:r>
        <w:t xml:space="preserve">Karabük Milletvekili Mustafa Eren ve 43 arkadaşının, KARDEMİR'in içinde bulunduğu malî krizin nedenlerinin araştırılarak alınması gereken önlemlerin belirlenmesi amacıyla Meclis araştırması açılmasına ilişkin önergesi (10/274) Genel </w:t>
      </w:r>
      <w:r>
        <w:t>Kurulun bilgisine sunuldu; önergenin gündemdeki yerini alacağı ve öngörüşmesinin, sırası geldiğinde yapılacağı,</w:t>
      </w:r>
    </w:p>
    <w:p w:rsidR="00000000" w:rsidRDefault="00AD02C5">
      <w:pPr>
        <w:spacing w:after="57" w:line="240" w:lineRule="exact"/>
        <w:ind w:firstLine="340"/>
        <w:jc w:val="both"/>
      </w:pPr>
      <w:r>
        <w:t>Samsun Milletvekili Musa Uzunkaya'nın (6/1736) e</w:t>
      </w:r>
      <w:r>
        <w:t>sas numaralı sözlü sorusunu geri aldığına ilişkin önergesi okundu; sözlü sorunun geri verildiği,</w:t>
      </w:r>
    </w:p>
    <w:p w:rsidR="00000000" w:rsidRDefault="00AD02C5">
      <w:pPr>
        <w:spacing w:after="57" w:line="240" w:lineRule="exact"/>
        <w:ind w:firstLine="340"/>
        <w:jc w:val="both"/>
      </w:pPr>
      <w:r>
        <w:t>Açıklandı.</w:t>
      </w:r>
    </w:p>
    <w:p w:rsidR="00000000" w:rsidRDefault="00AD02C5">
      <w:pPr>
        <w:spacing w:after="57" w:line="240" w:lineRule="exact"/>
        <w:ind w:firstLine="340"/>
        <w:jc w:val="both"/>
      </w:pPr>
      <w:r>
        <w:t>Stockholm Uluslararası Forumunca Stockholm'de düzenlenecek olan "Gerçek Adalet ve Barışma" konulu konferans ile Danimarka Holocaust ve Soykırım Etütleri Merkezince Kopenhag'da düzenlenecek "Sözde Ermeni Soykırımı" konulu toplantıya ic</w:t>
      </w:r>
      <w:r>
        <w:t xml:space="preserve">abet edilmesine ilişkin Başkanlık tezkeresi,  </w:t>
      </w:r>
    </w:p>
    <w:p w:rsidR="00000000" w:rsidRDefault="00AD02C5">
      <w:pPr>
        <w:spacing w:after="57" w:line="240" w:lineRule="exact"/>
        <w:ind w:firstLine="340"/>
        <w:jc w:val="both"/>
      </w:pPr>
      <w:r>
        <w:t>Gündemin "Kanun Tasarı ve Teklifleri ile Komisyonlardan Gelen Diğer İşler" kısmının 313 üncü sırasında yer alan 835 sıra</w:t>
      </w:r>
      <w:r>
        <w:t xml:space="preserve"> sayılı kanun tasarısının bu kısmın 9 uncu sırasına, 316 ncı sırasında yer alan 841 sıra sayılı kanun tasarısının 10 unc</w:t>
      </w:r>
      <w:r>
        <w:t>u sırasına alınmasına; Genel Kurulun, 10 Nisan 2002 Çarşamba, 11 Nisan 2002 Perşembe, 17 Nisan 2002 Çarşamba ve 18 Nisan 2002 Perşembe günleri 14.00-20.00 saatleri arasında çalışmasına, 10 Nisan 2002 Çarşamba ve 17 Nisan 2002 Çarşamba gü</w:t>
      </w:r>
      <w:r>
        <w:t>nleri sözlü soruların görüşülmemesine; 10 Nisan 2002 Çarşamba günü gündemin 9 uncu sırasına, 11 Nisan 2002 Perşembe günü de gündemin 11 inci sırasına kadar</w:t>
      </w:r>
      <w:r>
        <w:t xml:space="preserve"> olan kanun tasarı ve tekliflerinin görüşmelerinin tamamlanmasına kadar çalışma sü</w:t>
      </w:r>
      <w:r>
        <w:t xml:space="preserve">resinin uzatılmasına; gündemin "Genel Görüşme ve Meclis Araştırması Yapılmasına Dair Öngörüşmeler" kısmında yer alan (8/28) esas </w:t>
      </w:r>
      <w:r>
        <w:t>numaralı genel görüşme önergesinin öngörüşmelerinin Genel Kurulun 16 Nisan 2002 Salı günkü birleşimde yapılmasına; gündemin "Genel Görüşme ve Meclis Araştırması Yapılmasına Dair Öngörüşmeler" kısmında yer alan (10/18), (10/23), (10/79),</w:t>
      </w:r>
      <w:r>
        <w:t xml:space="preserve"> (10/212), (10/244) ve (10/257) esas numaralı Meclis araştırması </w:t>
      </w:r>
      <w:r>
        <w:t>önergelerinin görüşmelerinin Genel Kurulun 16 Nisan 2002 Salı günkü birleşiminde birlikte yapılmasına ve görüşmelerin tamamlanmasına kadar çalışma süresinin uzatılmasına ili</w:t>
      </w:r>
      <w:r>
        <w:t xml:space="preserve">şkin DSP, MHP ve ANAP Gruplarının müşterek önerisi, yapılan görüşmelerden sonra, </w:t>
      </w:r>
    </w:p>
    <w:p w:rsidR="00000000" w:rsidRDefault="00AD02C5">
      <w:pPr>
        <w:spacing w:after="57" w:line="240" w:lineRule="exact"/>
        <w:ind w:firstLine="340"/>
        <w:jc w:val="both"/>
      </w:pPr>
      <w:r>
        <w:t xml:space="preserve">Kabul edildi. </w:t>
      </w:r>
    </w:p>
    <w:p w:rsidR="00000000" w:rsidRDefault="00AD02C5">
      <w:pPr>
        <w:spacing w:after="57" w:line="240" w:lineRule="exact"/>
        <w:ind w:firstLine="340"/>
        <w:jc w:val="both"/>
      </w:pPr>
      <w:r>
        <w:t xml:space="preserve">Balıkesir Milletvekili İlyas Yılmazyıldız'ın, Çiftçilerimizin TC Ziraat Bankası ve Tarım Kredi Kooperatiflerine Olan Kredi Borç Faizlerinin Gecikme Cezaları ile Birlikte Affedilmesine, </w:t>
      </w:r>
    </w:p>
    <w:p w:rsidR="00000000" w:rsidRDefault="00AD02C5">
      <w:pPr>
        <w:spacing w:after="57" w:line="240" w:lineRule="exact"/>
        <w:ind w:firstLine="340"/>
        <w:jc w:val="both"/>
      </w:pPr>
      <w:r>
        <w:t>Sivas Milletvekili Musa Demirci'nin, Çiftçilerin TC Z</w:t>
      </w:r>
      <w:r>
        <w:t>iraat Bankasına, Tarım Kredi Kooperatiflerine, Tarım İşletmeleri Genel Müdürlüğüne, Türkiye Ziraî Donatım Kurumu , Toprak Mahsulleri Ofisi Genel Müdürlüğüne Olan Borç Faizlerinin Silinm</w:t>
      </w:r>
      <w:r>
        <w:t xml:space="preserve">esine, </w:t>
      </w:r>
    </w:p>
    <w:p w:rsidR="00000000" w:rsidRDefault="00AD02C5">
      <w:pPr>
        <w:spacing w:after="57" w:line="240" w:lineRule="exact"/>
        <w:ind w:firstLine="340"/>
        <w:jc w:val="both"/>
      </w:pPr>
      <w:r>
        <w:t xml:space="preserve">Aksaray Milletvekili Murat Akın'ın, Sultanhanı Adıyla Bir İlçe Kurulmasına, </w:t>
      </w:r>
    </w:p>
    <w:p w:rsidR="00000000" w:rsidRDefault="00AD02C5">
      <w:pPr>
        <w:spacing w:after="57" w:line="240" w:lineRule="exact"/>
        <w:ind w:firstLine="340"/>
        <w:jc w:val="both"/>
      </w:pPr>
      <w:r>
        <w:t>Dair Kanun Tekliflerinin, (2/770, 2/541, 2/781) İçtüzüğün 7 nci maddesine göre doğrudan gündeme alınmasına ilişkin önergelerinin, yapılan görüşmelerden sonra,  kabul edilmediği açıklandı.</w:t>
      </w:r>
    </w:p>
    <w:p w:rsidR="00000000" w:rsidRDefault="00AD02C5">
      <w:pPr>
        <w:spacing w:after="57" w:line="240" w:lineRule="exact"/>
        <w:ind w:firstLine="340"/>
        <w:jc w:val="both"/>
      </w:pPr>
      <w:r>
        <w:t>İstanbul Milletvekili İrfan Gündüz ve 55 arkadaşını</w:t>
      </w:r>
      <w:r>
        <w:t>n, Türk Millî Eğitim politikasına aykırı, keyfî ve ideolojik uygulamalarıyla  eğitim ve öğretimde kargaşaya ve huzursuzluğa sebep olduğu, toplumsal gerilime yol açtığı, eğitim siste</w:t>
      </w:r>
      <w:r>
        <w:t>mini AB ve uluslararası standartlardan uzaklaştırdığı ve görevini kötüye kullandığı; bu eylemlerinin Türk Ceza Kanununun 159, 228, 230 240 ve 251 inci maddelerine uyduğu iddiasıyla Millî Eğitim Bakanı Metin Bostancıoğlu hakkında Ana</w:t>
      </w:r>
      <w:r>
        <w:t>yasanın 100 üncü maddesi uyarınca Meclis soruşturması açılmasına ilişkin önergesinin (9/5) öngörüşm</w:t>
      </w:r>
      <w:r>
        <w:t>eleri tamamlandı; yapılan gizli oylamadan sonra, Meclis soruşturması açılması ve Anayasanın 100 üncü maddesine göre kurulacak komisy</w:t>
      </w:r>
      <w:r>
        <w:t>onun iki aylık çalışma süresinin, komisyonun başkan, başkanvekili, kâtip seçimi tarihinden itibaren başlaması kabul edildi.</w:t>
      </w:r>
    </w:p>
    <w:p w:rsidR="00000000" w:rsidRDefault="00AD02C5">
      <w:pPr>
        <w:spacing w:after="57" w:line="240" w:lineRule="exact"/>
        <w:ind w:firstLine="340"/>
        <w:jc w:val="both"/>
      </w:pPr>
      <w:r>
        <w:t>10 Nisan 2002 Çarşamba günü, alınan karar gereğince saat 14.00'te toplanmak üzere, birleşime 18.43'te son verildi.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ind w:firstLine="340"/>
        <w:jc w:val="both"/>
      </w:pPr>
      <w:r>
        <w:tab/>
      </w:r>
      <w:r>
        <w:tab/>
      </w:r>
      <w:r>
        <w:t>Kamer Genç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ind w:firstLine="340"/>
        <w:jc w:val="both"/>
      </w:pPr>
      <w:r>
        <w:tab/>
      </w:r>
      <w:r>
        <w:tab/>
        <w:t>Başkanvekili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ind w:firstLine="340"/>
        <w:jc w:val="both"/>
      </w:pPr>
      <w:r>
        <w:tab/>
        <w:t>Şadan Şimşek</w:t>
      </w:r>
      <w:r>
        <w:tab/>
      </w:r>
      <w:r>
        <w:tab/>
        <w:t>Melda Bayer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ind w:firstLine="340"/>
        <w:jc w:val="both"/>
      </w:pPr>
      <w:r>
        <w:tab/>
        <w:t xml:space="preserve">Edirne </w:t>
      </w:r>
      <w:r>
        <w:tab/>
      </w:r>
      <w:r>
        <w:tab/>
        <w:t>Ankara</w:t>
      </w:r>
      <w:r>
        <w:tab/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ind w:firstLine="340"/>
        <w:jc w:val="both"/>
      </w:pPr>
      <w:r>
        <w:tab/>
        <w:t xml:space="preserve">Kâtip Üye </w:t>
      </w:r>
      <w:r>
        <w:tab/>
      </w:r>
      <w:r>
        <w:tab/>
        <w:t>Kâtip Üye</w:t>
      </w:r>
      <w:r>
        <w:t xml:space="preserve">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ind w:firstLine="340"/>
        <w:jc w:val="both"/>
      </w:pP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ind w:firstLine="340"/>
        <w:jc w:val="both"/>
      </w:pPr>
      <w:r>
        <w:tab/>
      </w:r>
      <w:r>
        <w:tab/>
      </w:r>
      <w:r>
        <w:tab/>
      </w:r>
      <w:r>
        <w:tab/>
      </w:r>
      <w:r>
        <w:br w:type="page"/>
      </w:r>
      <w:r>
        <w:tab/>
      </w:r>
      <w:r>
        <w:tab/>
      </w:r>
      <w:r>
        <w:tab/>
      </w:r>
      <w:r>
        <w:tab/>
        <w:t xml:space="preserve">     No. : 119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jc w:val="center"/>
      </w:pPr>
      <w:r>
        <w:t>II. – GELE</w:t>
      </w:r>
      <w:r>
        <w:t>N KÂĞITLAR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jc w:val="center"/>
      </w:pPr>
      <w:r>
        <w:t>10.4.2002 ÇARŞAMBA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jc w:val="center"/>
      </w:pPr>
      <w:r>
        <w:t>Sözlü Soru Önergesi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ab/>
        <w:t>1.- Osmaniye Milletvekili Şükrü Ünal'ın, Osmaniye bağlantılı bazı karayollarının iyileştirme çalışmalarına ilişkin Bayındırlık ve İskân Bakanından sözlü soru önergesi (6/1783)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jc w:val="center"/>
      </w:pPr>
      <w:r>
        <w:t>Yazılı Soru Önergeleri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1.- Adıyaman  Milletvekili Mahmut Göksu'nun, Ağrı Belediyesinin gelir-gider, personel ve yatırımlarına ilişkin İçişleri Bakanından yazılı soru önergesi (7/6917)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2.- Adıyaman  Milletv</w:t>
      </w:r>
      <w:r>
        <w:t>ekili Mahmut Göksu'nun, Ağrı-Patnos İlçesi Doğansu yerleşim biriminin idarî statüsüne ilişkin İçişleri Bakanından yazılı soru önergesi (7/6918)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3.- Aksaray Milletvekili  Ramazan  Toprak'ın, İstanbul-Küçükçekmece İlçesindeki kaçak inşaatlara ilişkin İçişleri Bakanından yazılı soru önergesi (7/6919)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 xml:space="preserve">4.- Aksaray Milletvekili Ramazan Toprak'ın, İstanbul-Şişli İlçesindeki kaçak inşaatlara ilişkin İçişleri Bakanından yazılı soru önergesi </w:t>
      </w:r>
      <w:r>
        <w:t>(7/6920)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5.- Aksaray Milletvekili Ramazan Toprak'ın, İstanbul-Beşiktaş  İlçesindeki kaçak inşaatlara ilişkin İçişleri Bakanından yazılı soru önergesi (7/6921)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6.- Aksaray Milletvekili Ramazan Toprak'ın, ABD'de yayınlanan bir programda ülkemiz aleyhinde sarfedilen sözlere ilişkin Başbakandan yazılı soru önergesi (7/6922)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7.- Aksaray Milletvekili Ramazan Toprak'ın, armatörlerin Emlak Bankasına ola</w:t>
      </w:r>
      <w:r>
        <w:t>n borçlarının ertelenip ertelenmediğine ilişkin Başbakandan yazılı soru önergesi (7/6923)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8.- Sivas Milletvekili Musa Demirci'nin, M-60 tanklarının modernizasyonuna ilişkin Millî Savunma Bakanından yazılı soru önergesi (7/6924)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 xml:space="preserve">9.- Adıyaman Milletvekili Mehmet Özyol'un, Adıyaman İlindeki fidan dağıtımı, ilçe tarım müdürleri ve uçakla tarımsal ilaçlamaya ilişkin Tarım ve Köyişleri Bakanından yazılı soru önergesi (7/6925) (Başkanlığa </w:t>
      </w:r>
      <w:r>
        <w:t>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10.- Osmaniye Milletvekili Şükrü Ünal'ın, SSK'lıların özürlü çocuklarının özel eğitimlerine ilişkin Çalışma ve Sosyal Güvenlik Bakanından yazılı soru önergesi (7/6926)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11.- Osmaniye Milletvekili Şükrü Ünal'ın, belediyelere yapılan araç yardımlarına ilişkin Çevre Bakanından yazılı soru önergesi (7/6927)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12.- Osmaniye Milletvekili Şükrü Ünal'ın, SSK'lıların özürlü çocuklarının özel eğitimi için aldıkları rapo</w:t>
      </w:r>
      <w:r>
        <w:t>ra ilişkin Çalışma ve Sosyal Güvenlik Bakanından yazılı soru önergesi (7/6928)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13.- Osmaniye Milletvekili Şükrü Ünal'ın, SSK'lıların özürlü çocuklarının özel eğitimi için aldıkları rapora ilişkin Çalışma ve Sosyal Güvenlik Bakanından yazılı soru önergesi (7/6929)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14.- Kayseri Milletvekili Salih Kapusuz'un, karayolu nakliyeciliğine ve liman ücretlerine ilişkin Başbakandan yazılı soru önergesi (7/6930) (Başkanlığa geliş tarihi : 8.4.2</w:t>
      </w:r>
      <w:r>
        <w:t>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30" w:lineRule="exact"/>
        <w:ind w:firstLine="340"/>
        <w:jc w:val="both"/>
      </w:pPr>
      <w:r>
        <w:t>15.- Rize Milletvekili Ahmet Kabil'in, İller Bankasınca belediye gelir paylarından yapılan kesintiye ilişkin Bayındırlık ve İskân Bakanından yazılı soru önergesi (7/6931) (Başkanlığa geliş tarihi : 8.4.2002)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ind w:firstLine="340"/>
        <w:jc w:val="both"/>
      </w:pPr>
      <w:r>
        <w:br w:type="page"/>
      </w:r>
      <w:r>
        <w:t>BİRİNCİ OTURUM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jc w:val="center"/>
      </w:pPr>
      <w:r>
        <w:t>Açılma Saati : 14.00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jc w:val="center"/>
      </w:pPr>
      <w:r>
        <w:t>10 Nisan 2002 Çarşamba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jc w:val="center"/>
      </w:pPr>
      <w:r>
        <w:t>BAŞKAN : Başkanvekili Kamer GENÇ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jc w:val="center"/>
      </w:pPr>
      <w:r>
        <w:t>KÂTİP ÜYELER : Cahit Savaş YAZICI (İstanbul), Şadan ŞİMŞEK (Edirne)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BAŞKAN - Türkiye Büyük Millet Meclisinin 85 inci Birleşimini açıyorum.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jc w:val="center"/>
      </w:pPr>
      <w:r>
        <w:t>III. - YOKLAMA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BAŞKAN - Sayın milletvekilleri, yoklama y</w:t>
      </w:r>
      <w:r>
        <w:t xml:space="preserve">apılacaktır.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Yoklama için 5 dakikalık bir süre vereceğim. Bu süre içinde, sayın milletvekillerinin, Genel Kurul salonunda olduklarını elektronik cihaz düğmelerine basmak suretiyle belirtmelerini, elektronik cihaza giremeyen arkadaşların, Divandaki te</w:t>
      </w:r>
      <w:r>
        <w:t>knik elemanlardan yardım istemelerini, bu halde cihaza giremedikleri takdirde de, yoklama pusulalarını yazıp Divana göndermelerini diliyorum. Yoklama pusulasını gönderen arkadaşların da Genel Kurul salonundan ayrılmamalarını ayrıca ha</w:t>
      </w:r>
      <w:r>
        <w:t xml:space="preserve">tırlatmak istiyorum.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Yok</w:t>
      </w:r>
      <w:r>
        <w:t xml:space="preserve">lamayı başlatıyorum efendim.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(Elektronik cihazla yoklama yapıldı)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 xml:space="preserve">BAŞKAN - Sayın milletvekilleri, toplantı yetersayımız yoktur.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Grup başkanvekillerine soruyorum, ne kadar süre verelim, çok eksik var çünkü?..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VEYSEL CANDAN (Konya) - 5 dakika...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İBRAHİM YAŞAR DEDELEK (Eskişehir) - 20 dakika; 14.30'da toplanalım.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BAŞKAN - Peki, 14.30'da toplanmak üzere birleşime ara veriyorum.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jc w:val="center"/>
      </w:pPr>
      <w:r>
        <w:t>Kapanma Saati : 14.07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jc w:val="center"/>
      </w:pPr>
      <w:r>
        <w:br w:type="page"/>
      </w:r>
      <w:r>
        <w:t>İKİNCİ OTURUM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jc w:val="center"/>
      </w:pPr>
      <w:r>
        <w:t>Açılma Saati: 14.30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jc w:val="center"/>
      </w:pPr>
      <w:r>
        <w:t>BAŞKAN : Başkanvekili Kamer GENÇ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jc w:val="center"/>
      </w:pPr>
      <w:r>
        <w:t>KÂTİP ÜYELER : Cahit Savaş YAZ</w:t>
      </w:r>
      <w:r>
        <w:t>ICI (İstanbul), Şadan ŞİMŞEK (Edirne)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 xml:space="preserve">BAŞKAN - Türkiye Büyük Millet Meclisinin 85 inci Birleşiminin İkinci Oturumunu açıyorum.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Sayın milletvekilleri, ilk oturumda yaptığımız yoklamada toplantı yetersayısı bulunamamıştı; bu itibarla, birleşime ara vermiştim.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jc w:val="center"/>
      </w:pPr>
      <w:r>
        <w:t>III.- Y O K L A M A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 xml:space="preserve">BAŞKAN -  Şimdi, elektronik cihazla yeniden yoklama yapacağım.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Yoklama için 5 dakikalık süre vereceğim. Bu süre içerisinde, sayın milletvekillerinin, elektronik cihazın düğmelerine basmak suretiyle Genel Kurulda olduklarını b</w:t>
      </w:r>
      <w:r>
        <w:t xml:space="preserve">elirtmelerini; cihaza giremeyenlerin, Divandaki teknik elemanlardan yardım istemelerini, bu </w:t>
      </w:r>
      <w:r>
        <w:t xml:space="preserve">halde de giremedikleri takdirde, yoklama süresi içinde Divana pusula göndermelerini ve pusula gönderen arkadaşların Genel Kurul salonundan ayrılmamalarını rica ediyorum.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Yoklama işlemini başlatıyorum.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 xml:space="preserve"> (Elektronik cihazla yoklama yapıldı)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 xml:space="preserve">BAŞKAN - Sayın milletvekilleri, yapılan ikinci yoklamada da, maalesef toplantı yetersayısı bulunamamıştır.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Aslında, bugün, polis teşkilatımızın kuruluş yıldönümüydü; polisimiz</w:t>
      </w:r>
      <w:r>
        <w:t>in bu kuruluş yıldönümünü kutlamak da istiyorduk...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MÜCAHİT HİMOĞLU (Erzurum) - Efendim, siz, oradan polis gününü kutlayın, söyleyin...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BAŞKAN - Kutladık işte canım... herhalde sizden talimat almıyoruz. Lütfen, bir durun... Onu da özellikle vurgulamak istedim. Sayın Saffet Arıkan Bedük'e de bu nedenle gündemdışı söz verecektim; ama, hakikaten birleşimin açılmamasına üzüldüm. Arkadaşlarım</w:t>
      </w:r>
      <w:r>
        <w:t xml:space="preserve">ız gelirse açarız, gelmeyince ne yapalım.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>Özellikle, polis teşkilatının kuruluş yıldönümünde, İçişleri Bakanının, poli</w:t>
      </w:r>
      <w:r>
        <w:t xml:space="preserve">slerin maaşlarına zam yapmasını da diliyorum.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after="57" w:line="240" w:lineRule="exact"/>
        <w:ind w:firstLine="340"/>
        <w:jc w:val="both"/>
      </w:pPr>
      <w:r>
        <w:t xml:space="preserve">Sayın milletvekilleri, toplantı yetersayısı bulunamadığına göre, kanun tasarı ve tekliflerini sırasıyla görüşmek için, 11 Nisan 2002 Perşembe günü, alınan karar gereğince saat 14.00'te toplanmak üzere, birleşimi kapatıyorum. 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jc w:val="center"/>
      </w:pP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jc w:val="center"/>
      </w:pPr>
      <w:r>
        <w:t>Kapanma Saati : 14.39</w:t>
      </w:r>
    </w:p>
    <w:p w:rsidR="00000000" w:rsidRDefault="00AD02C5">
      <w:pPr>
        <w:tabs>
          <w:tab w:val="center" w:pos="1452"/>
          <w:tab w:val="center" w:pos="3420"/>
          <w:tab w:val="center" w:pos="5386"/>
        </w:tabs>
        <w:spacing w:line="240" w:lineRule="exact"/>
        <w:jc w:val="center"/>
      </w:pPr>
    </w:p>
    <w:sectPr w:rsidR="00000000">
      <w:footnotePr>
        <w:numFmt w:val="lowerRoman"/>
      </w:footnotePr>
      <w:endnotePr>
        <w:numFmt w:val="decimal"/>
        <w:numStart w:val="0"/>
      </w:end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2C5"/>
    <w:rsid w:val="00A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C24D3-88B0-499C-9FB8-3CCC7EFD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ms Rm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ms Rm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1898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2023-01-23T11:54:00Z</dcterms:created>
  <dcterms:modified xsi:type="dcterms:W3CDTF">2023-01-23T11:54:00Z</dcterms:modified>
</cp:coreProperties>
</file>