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D77E9">
      <w:pPr>
        <w:tabs>
          <w:tab w:val="center" w:pos="3330"/>
        </w:tabs>
        <w:spacing w:after="56" w:line="240" w:lineRule="exact"/>
        <w:jc w:val="right"/>
        <w:rPr>
          <w:rStyle w:val="Normal1"/>
          <w:rFonts w:ascii="TR Times New Roman" w:hAnsi="TR Times New Roman"/>
          <w:b/>
          <w:u w:val="single"/>
        </w:rPr>
      </w:pPr>
      <w:r>
        <w:rPr>
          <w:rStyle w:val="Normal1"/>
          <w:rFonts w:ascii="Arial" w:eastAsia="Arial" w:hAnsi="Arial" w:cs="Arial"/>
          <w:b/>
          <w:spacing w:val="0"/>
          <w:u w:val="single"/>
        </w:rPr>
        <w:t>DÖNEM: 22</w:t>
        <w:tab/>
        <w:t>CÝLT: 129</w:t>
        <w:tab/>
        <w:t>YASAMA YILI: 4</w:t>
      </w:r>
    </w:p>
    <w:p w:rsidR="00ED77E9">
      <w:pPr>
        <w:tabs>
          <w:tab w:val="center" w:pos="3330"/>
        </w:tabs>
        <w:spacing w:after="56" w:line="240" w:lineRule="exact"/>
        <w:jc w:val="right"/>
        <w:rPr>
          <w:rStyle w:val="Normal1"/>
          <w:rFonts w:ascii="TR Times New Roman" w:hAnsi="TR Times New Roman"/>
          <w:b/>
          <w:u w:val="single"/>
        </w:rPr>
      </w:pPr>
    </w:p>
    <w:p w:rsidR="00ED77E9">
      <w:pPr>
        <w:tabs>
          <w:tab w:val="center" w:pos="3330"/>
        </w:tabs>
        <w:spacing w:after="56" w:line="240" w:lineRule="exact"/>
        <w:jc w:val="center"/>
        <w:rPr>
          <w:rStyle w:val="Normal1"/>
          <w:rFonts w:ascii="TR Times New Roman" w:hAnsi="TR Times New Roman"/>
          <w:b/>
          <w:u w:val="single"/>
        </w:rPr>
      </w:pPr>
    </w:p>
    <w:p w:rsidR="00ED77E9">
      <w:pPr>
        <w:tabs>
          <w:tab w:val="center" w:pos="3330"/>
        </w:tabs>
        <w:spacing w:after="56" w:line="100" w:lineRule="exact"/>
        <w:jc w:val="center"/>
        <w:rPr>
          <w:rStyle w:val="Normal1"/>
          <w:rFonts w:ascii="TR Times New Roman" w:hAnsi="TR Times New Roman"/>
          <w:b/>
          <w:u w:val="single"/>
        </w:rPr>
      </w:pPr>
    </w:p>
    <w:p w:rsidR="00ED77E9">
      <w:pPr>
        <w:tabs>
          <w:tab w:val="center" w:pos="3330"/>
        </w:tabs>
        <w:spacing w:after="56" w:line="800" w:lineRule="exact"/>
        <w:jc w:val="center"/>
        <w:rPr>
          <w:rStyle w:val="Normal1"/>
          <w:rFonts w:ascii="TR Times New Roman" w:hAnsi="TR Times New Roman"/>
          <w:b/>
          <w:sz w:val="72"/>
        </w:rPr>
      </w:pPr>
      <w:r>
        <w:rPr>
          <w:rStyle w:val="Normal1"/>
          <w:rFonts w:ascii="Arial" w:eastAsia="Arial" w:hAnsi="Arial" w:cs="Arial"/>
          <w:b/>
          <w:spacing w:val="0"/>
          <w:sz w:val="44"/>
        </w:rPr>
        <w:t>TÜRKÝYE BÜYÜK MÝLLET MECLÝSÝ</w:t>
      </w:r>
    </w:p>
    <w:p w:rsidR="00ED77E9">
      <w:pPr>
        <w:tabs>
          <w:tab w:val="center" w:pos="3330"/>
        </w:tabs>
        <w:spacing w:after="56" w:line="600" w:lineRule="exact"/>
        <w:jc w:val="center"/>
        <w:rPr>
          <w:rStyle w:val="Normal1"/>
          <w:rFonts w:ascii="TR Times New Roman" w:hAnsi="TR Times New Roman"/>
          <w:b/>
          <w:sz w:val="72"/>
        </w:rPr>
      </w:pPr>
      <w:r>
        <w:rPr>
          <w:rStyle w:val="Normal1"/>
          <w:rFonts w:ascii="Arial" w:eastAsia="Arial" w:hAnsi="Arial" w:cs="Arial"/>
          <w:b/>
          <w:spacing w:val="0"/>
          <w:sz w:val="44"/>
        </w:rPr>
        <w:t>TUTANAK DERGÝSÝ</w:t>
      </w:r>
    </w:p>
    <w:p w:rsidR="00ED77E9">
      <w:pPr>
        <w:tabs>
          <w:tab w:val="center" w:pos="3330"/>
        </w:tabs>
        <w:spacing w:after="56" w:line="980" w:lineRule="exact"/>
        <w:jc w:val="center"/>
        <w:rPr>
          <w:rStyle w:val="Normal1"/>
          <w:rFonts w:ascii="TR Times New Roman" w:hAnsi="TR Times New Roman"/>
          <w:b/>
          <w:sz w:val="72"/>
        </w:rPr>
      </w:pPr>
    </w:p>
    <w:p w:rsidR="00ED77E9">
      <w:pPr>
        <w:tabs>
          <w:tab w:val="center" w:pos="3330"/>
        </w:tabs>
        <w:spacing w:after="56" w:line="800" w:lineRule="exact"/>
        <w:jc w:val="center"/>
        <w:rPr>
          <w:rStyle w:val="Normal1"/>
          <w:rFonts w:ascii="TR Times New Roman" w:hAnsi="TR Times New Roman"/>
          <w:b/>
          <w:sz w:val="36"/>
        </w:rPr>
      </w:pPr>
    </w:p>
    <w:p w:rsidR="00ED77E9">
      <w:pPr>
        <w:tabs>
          <w:tab w:val="center" w:pos="3330"/>
        </w:tabs>
        <w:spacing w:after="56" w:line="440" w:lineRule="exact"/>
        <w:jc w:val="center"/>
        <w:rPr>
          <w:rStyle w:val="Normal1"/>
          <w:rFonts w:ascii="TR Times New Roman" w:hAnsi="TR Times New Roman"/>
          <w:b/>
          <w:sz w:val="36"/>
        </w:rPr>
      </w:pPr>
      <w:r>
        <w:rPr>
          <w:rStyle w:val="Normal1"/>
          <w:rFonts w:ascii="Arial" w:eastAsia="Arial" w:hAnsi="Arial" w:cs="Arial"/>
          <w:b/>
          <w:spacing w:val="0"/>
          <w:sz w:val="36"/>
        </w:rPr>
        <w:t>128 inci Birleþim (Olaðanüstü)</w:t>
      </w:r>
    </w:p>
    <w:p w:rsidR="00ED77E9">
      <w:pPr>
        <w:tabs>
          <w:tab w:val="center" w:pos="3330"/>
        </w:tabs>
        <w:spacing w:after="56" w:line="440" w:lineRule="exact"/>
        <w:jc w:val="center"/>
        <w:rPr>
          <w:rStyle w:val="Normal1"/>
          <w:rFonts w:ascii="TR Times New Roman" w:hAnsi="TR Times New Roman"/>
          <w:b/>
          <w:i/>
          <w:sz w:val="36"/>
        </w:rPr>
      </w:pPr>
      <w:r>
        <w:rPr>
          <w:rStyle w:val="Normal1"/>
          <w:rFonts w:ascii="Arial" w:eastAsia="Arial" w:hAnsi="Arial" w:cs="Arial"/>
          <w:b/>
          <w:i/>
          <w:spacing w:val="0"/>
          <w:sz w:val="36"/>
        </w:rPr>
        <w:t>22 Eylül 2006 Cuma</w:t>
      </w:r>
    </w:p>
    <w:p w:rsidR="00ED77E9">
      <w:pPr>
        <w:tabs>
          <w:tab w:val="center" w:pos="3330"/>
        </w:tabs>
        <w:spacing w:after="56" w:line="440" w:lineRule="exact"/>
        <w:jc w:val="center"/>
        <w:rPr>
          <w:rStyle w:val="Normal1"/>
          <w:rFonts w:ascii="TR Times New Roman" w:hAnsi="TR Times New Roman"/>
          <w:b/>
          <w:i/>
          <w:sz w:val="36"/>
        </w:rPr>
      </w:pPr>
    </w:p>
    <w:p w:rsidR="00ED77E9">
      <w:pPr>
        <w:tabs>
          <w:tab w:val="center" w:pos="3330"/>
        </w:tabs>
        <w:spacing w:after="56" w:line="440" w:lineRule="exact"/>
        <w:jc w:val="center"/>
        <w:rPr>
          <w:rStyle w:val="Normal1"/>
          <w:rFonts w:ascii="TR Times New Roman" w:hAnsi="TR Times New Roman"/>
          <w:b/>
          <w:i/>
          <w:sz w:val="36"/>
        </w:rPr>
      </w:pPr>
    </w:p>
    <w:p w:rsidR="00ED77E9">
      <w:pPr>
        <w:tabs>
          <w:tab w:val="center" w:pos="3330"/>
        </w:tabs>
        <w:spacing w:after="56" w:line="440" w:lineRule="exact"/>
        <w:jc w:val="center"/>
        <w:rPr>
          <w:rStyle w:val="Normal1"/>
          <w:rFonts w:ascii="TR Times New Roman" w:hAnsi="TR Times New Roman"/>
          <w:b/>
        </w:rPr>
      </w:pPr>
      <w:r>
        <w:rPr>
          <w:rStyle w:val="Normal1"/>
          <w:rFonts w:ascii="Arial" w:eastAsia="Arial" w:hAnsi="Arial" w:cs="Arial"/>
          <w:b/>
          <w:spacing w:val="0"/>
        </w:rPr>
        <w:t>Ý Ç Ý N D E K Ý L E R</w:t>
      </w:r>
    </w:p>
    <w:p w:rsidR="00ED77E9">
      <w:pPr>
        <w:tabs>
          <w:tab w:val="center" w:pos="3330"/>
          <w:tab w:val="center" w:pos="6585"/>
        </w:tabs>
        <w:spacing w:after="56" w:line="240" w:lineRule="exact"/>
        <w:jc w:val="both"/>
        <w:rPr>
          <w:rStyle w:val="Normal1"/>
          <w:rFonts w:ascii="TR Times New Roman" w:hAnsi="TR Times New Roman"/>
          <w:b/>
          <w:sz w:val="18"/>
        </w:rPr>
      </w:pPr>
      <w:r>
        <w:rPr>
          <w:rStyle w:val="Normal1"/>
          <w:rFonts w:ascii="Arial" w:eastAsia="Arial" w:hAnsi="Arial" w:cs="Arial"/>
          <w:b/>
          <w:spacing w:val="0"/>
          <w:sz w:val="18"/>
          <w:u w:val="single"/>
        </w:rPr>
        <w:tab/>
        <w:tab/>
        <w:t xml:space="preserve">     Sayfa     </w:t>
      </w:r>
    </w:p>
    <w:p w:rsidR="00ED77E9">
      <w:pPr>
        <w:spacing w:after="56" w:line="240"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 </w:t>
      </w:r>
      <w:r>
        <w:rPr>
          <w:rStyle w:val="Normal1"/>
          <w:rFonts w:ascii="Arial" w:eastAsia="Arial" w:hAnsi="Arial" w:cs="Arial"/>
          <w:b/>
          <w:spacing w:val="0"/>
          <w:sz w:val="18"/>
        </w:rPr>
        <w:softHyphen/>
        <w:t>- GEÇEN TUTANAK ÖZETÝ</w:t>
      </w:r>
    </w:p>
    <w:p w:rsidR="00ED77E9">
      <w:pPr>
        <w:spacing w:after="56" w:line="240"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II. - GELEN KAÐITLAR</w:t>
      </w:r>
    </w:p>
    <w:p w:rsidR="00ED77E9">
      <w:pPr>
        <w:spacing w:after="56" w:line="240" w:lineRule="exact"/>
        <w:ind w:firstLine="340"/>
        <w:jc w:val="both"/>
        <w:rPr>
          <w:rStyle w:val="Normal1"/>
          <w:rFonts w:ascii="TR Times New Roman" w:hAnsi="TR Times New Roman"/>
          <w:b/>
          <w:sz w:val="18"/>
        </w:rPr>
      </w:pPr>
      <w:r>
        <w:rPr>
          <w:rStyle w:val="Normal1"/>
          <w:rFonts w:ascii="Arial" w:eastAsia="Arial" w:hAnsi="Arial" w:cs="Arial"/>
          <w:b/>
          <w:spacing w:val="0"/>
          <w:sz w:val="18"/>
        </w:rPr>
        <w:t>III. - KANUN TASARI VE TEKLÝFLERÝ ÝLE KOMÝSYONLAR-DAN GELEN DÝÐER ÝÞLER</w:t>
      </w:r>
    </w:p>
    <w:p w:rsidR="00ED77E9">
      <w:pPr>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1.- Özel Öðretim Kurumlarý Kanunu Tasarýsý ve Samsun Milletvekili Cemal Yýlmaz Demir'in; Özel Öðretim Kurumlarý Kanununda Deðiþiklik Yapýlmasý Hakkýnda Kanun Teklifi ile Millî Eðitim, Kültür, Gençlik ve Spor Komisyonu Raporu (1/1183, 2/743) (S. Sayýsý: 1151) </w:t>
      </w:r>
    </w:p>
    <w:p w:rsidR="00ED77E9">
      <w:pPr>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2.- Tohumculuk Kanunu Tasarýsý ile Tarým, Orman ve Köyiþleri Komisyonu Raporu  (1/822) (S. Sayýsý: 662) </w:t>
      </w:r>
    </w:p>
    <w:p w:rsidR="00ED77E9">
      <w:pPr>
        <w:spacing w:after="56" w:line="240" w:lineRule="exact"/>
        <w:ind w:firstLine="340"/>
        <w:jc w:val="both"/>
        <w:rPr>
          <w:rStyle w:val="Normal1"/>
          <w:rFonts w:ascii="TR Times New Roman" w:hAnsi="TR Times New Roman"/>
          <w:b/>
          <w:sz w:val="18"/>
        </w:rPr>
      </w:pPr>
      <w:r>
        <w:rPr>
          <w:rStyle w:val="Normal1"/>
          <w:rFonts w:ascii="Arial" w:eastAsia="Arial" w:hAnsi="Arial" w:cs="Arial"/>
          <w:b/>
          <w:spacing w:val="0"/>
          <w:sz w:val="18"/>
        </w:rPr>
        <w:t>IV.- SORULAR VE CEVAPLAR</w:t>
      </w:r>
    </w:p>
    <w:p w:rsidR="00ED77E9">
      <w:pPr>
        <w:spacing w:after="56" w:line="240" w:lineRule="exact"/>
        <w:ind w:firstLine="340"/>
        <w:jc w:val="both"/>
        <w:rPr>
          <w:rStyle w:val="Normal1"/>
          <w:rFonts w:ascii="TR Times New Roman" w:hAnsi="TR Times New Roman"/>
          <w:i/>
          <w:sz w:val="18"/>
        </w:rPr>
      </w:pPr>
      <w:r>
        <w:rPr>
          <w:rStyle w:val="Normal1"/>
          <w:rFonts w:ascii="Arial" w:eastAsia="Arial" w:hAnsi="Arial" w:cs="Arial"/>
          <w:i/>
          <w:spacing w:val="0"/>
          <w:sz w:val="18"/>
        </w:rPr>
        <w:t>A)</w:t>
        <w:tab/>
        <w:t>YAZILI SORULAR VE CEVAPLARI</w:t>
      </w:r>
    </w:p>
    <w:p w:rsidR="00ED77E9">
      <w:pPr>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Þanlýurfa Milletvekili Turan TÜYSÜZ'ün, yabancý doktor istihdamý çalýþmalarýna iliþkin sorusu ve Saðlýk Bakaný Recep AKDAÐ'ýn cevabý (7/14482)</w:t>
      </w:r>
    </w:p>
    <w:p w:rsidR="00ED77E9">
      <w:pPr>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Bursa Milletvekili Mustafa ÖZYURT'un, Uludað Üniversitesi Týp Fakültesi Hastanesinin personel ihtiyacýna iliþkin sorusu ve Saðlýk Bakaný Recep AKDAÐ'ýn cevabý (7/14545)</w:t>
      </w:r>
    </w:p>
    <w:p w:rsidR="00ED77E9">
      <w:pPr>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 Ýstanbul Milletvekili Emin ÞÝRÝN'in, Avrupa Topluluðu Adalet Divanýnda görülen bir davaya iliþkin sorusu ve Dýþiþleri Bakaný ve Baþbakan Yardýmcýsý Abdullah GÜL'ün cevabý (7/14745)</w:t>
      </w:r>
    </w:p>
    <w:p w:rsidR="00ED77E9">
      <w:pPr>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 Ýstanbul Milletvekili Berhan ÞÝMÞEK'in, bir þirketle ilgili iddialara iliþkin sorusu ve Maliye Bakaný Kemal UNAKITAN'ýn cevabý (7/16094)</w:t>
      </w:r>
    </w:p>
    <w:p w:rsidR="00ED77E9">
      <w:pPr>
        <w:spacing w:after="56" w:line="220" w:lineRule="exact"/>
        <w:ind w:firstLine="340"/>
        <w:jc w:val="both"/>
        <w:rPr>
          <w:rStyle w:val="Normal1"/>
          <w:rFonts w:ascii="TR Times New Roman" w:hAnsi="TR Times New Roman"/>
          <w:sz w:val="18"/>
        </w:rPr>
      </w:pPr>
    </w:p>
    <w:p w:rsidR="00ED77E9">
      <w:pPr>
        <w:spacing w:after="56" w:line="220" w:lineRule="exact"/>
        <w:ind w:firstLine="340"/>
        <w:jc w:val="center"/>
        <w:rPr>
          <w:rStyle w:val="Normal1"/>
          <w:rFonts w:ascii="TR Times New Roman" w:hAnsi="TR Times New Roman"/>
          <w:b/>
          <w:sz w:val="18"/>
        </w:rPr>
      </w:pPr>
    </w:p>
    <w:p w:rsidR="00ED77E9">
      <w:pPr>
        <w:spacing w:after="56" w:line="220" w:lineRule="exact"/>
        <w:ind w:firstLine="340"/>
        <w:jc w:val="center"/>
        <w:rPr>
          <w:rStyle w:val="Normal1"/>
          <w:rFonts w:ascii="TR Times New Roman" w:hAnsi="TR Times New Roman"/>
          <w:b/>
          <w:sz w:val="18"/>
        </w:rPr>
      </w:pPr>
      <w:r>
        <w:rPr>
          <w:rStyle w:val="Normal1"/>
          <w:rFonts w:ascii="Arial" w:eastAsia="Arial" w:hAnsi="Arial" w:cs="Arial"/>
          <w:b/>
          <w:spacing w:val="0"/>
          <w:sz w:val="18"/>
        </w:rPr>
        <w:t>I- GEÇEN TUTANAK ÖZETÝ</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TBMM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sa</w:t>
      </w:r>
      <w:r>
        <w:rPr>
          <w:rStyle w:val="Normal1"/>
          <w:rFonts w:ascii="Arial" w:eastAsia="Arial" w:hAnsi="Arial" w:cs="Arial"/>
          <w:spacing w:val="0"/>
          <w:sz w:val="18"/>
        </w:rPr>
        <w:softHyphen/>
        <w:t>at 14.00’te açý</w:t>
      </w:r>
      <w:r>
        <w:rPr>
          <w:rStyle w:val="Normal1"/>
          <w:rFonts w:ascii="Arial" w:eastAsia="Arial" w:hAnsi="Arial" w:cs="Arial"/>
          <w:spacing w:val="0"/>
          <w:sz w:val="18"/>
        </w:rPr>
        <w:softHyphen/>
        <w:t>la</w:t>
      </w:r>
      <w:r>
        <w:rPr>
          <w:rStyle w:val="Normal1"/>
          <w:rFonts w:ascii="Arial" w:eastAsia="Arial" w:hAnsi="Arial" w:cs="Arial"/>
          <w:spacing w:val="0"/>
          <w:sz w:val="18"/>
        </w:rPr>
        <w:softHyphen/>
        <w:t>rak dört otu</w:t>
      </w:r>
      <w:r>
        <w:rPr>
          <w:rStyle w:val="Normal1"/>
          <w:rFonts w:ascii="Arial" w:eastAsia="Arial" w:hAnsi="Arial" w:cs="Arial"/>
          <w:spacing w:val="0"/>
          <w:sz w:val="18"/>
        </w:rPr>
        <w:softHyphen/>
        <w:t>rum yap</w:t>
      </w:r>
      <w:r>
        <w:rPr>
          <w:rStyle w:val="Normal1"/>
          <w:rFonts w:ascii="Arial" w:eastAsia="Arial" w:hAnsi="Arial" w:cs="Arial"/>
          <w:spacing w:val="0"/>
          <w:sz w:val="18"/>
        </w:rPr>
        <w:softHyphen/>
        <w:t>tý.</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rý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ðer Ýþ</w:t>
      </w:r>
      <w:r>
        <w:rPr>
          <w:rStyle w:val="Normal1"/>
          <w:rFonts w:ascii="Arial" w:eastAsia="Arial" w:hAnsi="Arial" w:cs="Arial"/>
          <w:spacing w:val="0"/>
          <w:sz w:val="18"/>
        </w:rPr>
        <w:softHyphen/>
        <w:t>ler” kýs</w:t>
      </w:r>
      <w:r>
        <w:rPr>
          <w:rStyle w:val="Normal1"/>
          <w:rFonts w:ascii="Arial" w:eastAsia="Arial" w:hAnsi="Arial" w:cs="Arial"/>
          <w:spacing w:val="0"/>
          <w:sz w:val="18"/>
        </w:rPr>
        <w:softHyphen/>
        <w:t>mý</w:t>
      </w:r>
      <w:r>
        <w:rPr>
          <w:rStyle w:val="Normal1"/>
          <w:rFonts w:ascii="Arial" w:eastAsia="Arial" w:hAnsi="Arial" w:cs="Arial"/>
          <w:spacing w:val="0"/>
          <w:sz w:val="18"/>
        </w:rPr>
        <w:softHyphen/>
        <w:t>nýn:</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ve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91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mýn</w:t>
      </w:r>
      <w:r>
        <w:rPr>
          <w:rStyle w:val="Normal1"/>
          <w:rFonts w:ascii="Arial" w:eastAsia="Arial" w:hAnsi="Arial" w:cs="Arial"/>
          <w:spacing w:val="0"/>
          <w:sz w:val="18"/>
        </w:rPr>
        <w:softHyphen/>
        <w:t>da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rar</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lan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 ve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w:t>
      </w:r>
      <w:r>
        <w:rPr>
          <w:rStyle w:val="Normal1"/>
          <w:rFonts w:ascii="Arial" w:eastAsia="Arial" w:hAnsi="Arial" w:cs="Arial"/>
          <w:spacing w:val="0"/>
          <w:sz w:val="18"/>
        </w:rPr>
        <w:softHyphen/>
        <w:t>mal Yýl</w:t>
      </w:r>
      <w:r>
        <w:rPr>
          <w:rStyle w:val="Normal1"/>
          <w:rFonts w:ascii="Arial" w:eastAsia="Arial" w:hAnsi="Arial" w:cs="Arial"/>
          <w:spacing w:val="0"/>
          <w:sz w:val="18"/>
        </w:rPr>
        <w:softHyphen/>
        <w:t>maz De</w:t>
      </w:r>
      <w:r>
        <w:rPr>
          <w:rStyle w:val="Normal1"/>
          <w:rFonts w:ascii="Arial" w:eastAsia="Arial" w:hAnsi="Arial" w:cs="Arial"/>
          <w:spacing w:val="0"/>
          <w:sz w:val="18"/>
        </w:rPr>
        <w:softHyphen/>
        <w:t>mir’in; Özel Öð</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rý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ði</w:t>
      </w:r>
      <w:r>
        <w:rPr>
          <w:rStyle w:val="Normal1"/>
          <w:rFonts w:ascii="Arial" w:eastAsia="Arial" w:hAnsi="Arial" w:cs="Arial"/>
          <w:spacing w:val="0"/>
          <w:sz w:val="18"/>
        </w:rPr>
        <w:softHyphen/>
        <w:t>þik</w:t>
      </w:r>
      <w:r>
        <w:rPr>
          <w:rStyle w:val="Normal1"/>
          <w:rFonts w:ascii="Arial" w:eastAsia="Arial" w:hAnsi="Arial" w:cs="Arial"/>
          <w:spacing w:val="0"/>
          <w:sz w:val="18"/>
        </w:rPr>
        <w:softHyphen/>
        <w:t>lik Ya</w:t>
      </w:r>
      <w:r>
        <w:rPr>
          <w:rStyle w:val="Normal1"/>
          <w:rFonts w:ascii="Arial" w:eastAsia="Arial" w:hAnsi="Arial" w:cs="Arial"/>
          <w:spacing w:val="0"/>
          <w:sz w:val="18"/>
        </w:rPr>
        <w:softHyphen/>
        <w:t>pýl</w:t>
      </w:r>
      <w:r>
        <w:rPr>
          <w:rStyle w:val="Normal1"/>
          <w:rFonts w:ascii="Arial" w:eastAsia="Arial" w:hAnsi="Arial" w:cs="Arial"/>
          <w:spacing w:val="0"/>
          <w:sz w:val="18"/>
        </w:rPr>
        <w:softHyphen/>
        <w:t>ma</w:t>
      </w:r>
      <w:r>
        <w:rPr>
          <w:rStyle w:val="Normal1"/>
          <w:rFonts w:ascii="Arial" w:eastAsia="Arial" w:hAnsi="Arial" w:cs="Arial"/>
          <w:spacing w:val="0"/>
          <w:sz w:val="18"/>
        </w:rPr>
        <w:softHyphen/>
        <w:t>sý Hak</w:t>
      </w:r>
      <w:r>
        <w:rPr>
          <w:rStyle w:val="Normal1"/>
          <w:rFonts w:ascii="Arial" w:eastAsia="Arial" w:hAnsi="Arial" w:cs="Arial"/>
          <w:spacing w:val="0"/>
          <w:sz w:val="18"/>
        </w:rPr>
        <w:softHyphen/>
        <w:t>kýn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(1/1183, 2/743) (S.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1151)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ha</w:t>
      </w:r>
      <w:r>
        <w:rPr>
          <w:rStyle w:val="Normal1"/>
          <w:rFonts w:ascii="Arial" w:eastAsia="Arial" w:hAnsi="Arial" w:cs="Arial"/>
          <w:spacing w:val="0"/>
          <w:sz w:val="18"/>
        </w:rPr>
        <w:softHyphen/>
        <w:t>zýr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dý</w:t>
      </w:r>
      <w:r>
        <w:rPr>
          <w:rStyle w:val="Normal1"/>
          <w:rFonts w:ascii="Arial" w:eastAsia="Arial" w:hAnsi="Arial" w:cs="Arial"/>
          <w:spacing w:val="0"/>
          <w:sz w:val="18"/>
        </w:rPr>
        <w:softHyphen/>
        <w:t>ðýn</w:t>
      </w:r>
      <w:r>
        <w:rPr>
          <w:rStyle w:val="Normal1"/>
          <w:rFonts w:ascii="Arial" w:eastAsia="Arial" w:hAnsi="Arial" w:cs="Arial"/>
          <w:spacing w:val="0"/>
          <w:sz w:val="18"/>
        </w:rPr>
        <w:softHyphen/>
        <w:t>dan,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nci sý</w:t>
      </w:r>
      <w:r>
        <w:rPr>
          <w:rStyle w:val="Normal1"/>
          <w:rFonts w:ascii="Arial" w:eastAsia="Arial" w:hAnsi="Arial" w:cs="Arial"/>
          <w:spacing w:val="0"/>
          <w:sz w:val="18"/>
        </w:rPr>
        <w:softHyphen/>
        <w:t>ra</w:t>
      </w:r>
      <w:r>
        <w:rPr>
          <w:rStyle w:val="Normal1"/>
          <w:rFonts w:ascii="Arial" w:eastAsia="Arial" w:hAnsi="Arial" w:cs="Arial"/>
          <w:spacing w:val="0"/>
          <w:sz w:val="18"/>
        </w:rPr>
        <w:softHyphen/>
        <w:t>sýn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ve Ýç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ðün 91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mýn</w:t>
      </w:r>
      <w:r>
        <w:rPr>
          <w:rStyle w:val="Normal1"/>
          <w:rFonts w:ascii="Arial" w:eastAsia="Arial" w:hAnsi="Arial" w:cs="Arial"/>
          <w:spacing w:val="0"/>
          <w:sz w:val="18"/>
        </w:rPr>
        <w:softHyphen/>
        <w:t>da de</w:t>
      </w:r>
      <w:r>
        <w:rPr>
          <w:rStyle w:val="Normal1"/>
          <w:rFonts w:ascii="Arial" w:eastAsia="Arial" w:hAnsi="Arial" w:cs="Arial"/>
          <w:spacing w:val="0"/>
          <w:sz w:val="18"/>
        </w:rPr>
        <w:softHyphen/>
        <w:t>ðer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te</w:t>
      </w:r>
      <w:r>
        <w:rPr>
          <w:rStyle w:val="Normal1"/>
          <w:rFonts w:ascii="Arial" w:eastAsia="Arial" w:hAnsi="Arial" w:cs="Arial"/>
          <w:spacing w:val="0"/>
          <w:sz w:val="18"/>
        </w:rPr>
        <w:softHyphen/>
        <w:t>mel ka</w:t>
      </w:r>
      <w:r>
        <w:rPr>
          <w:rStyle w:val="Normal1"/>
          <w:rFonts w:ascii="Arial" w:eastAsia="Arial" w:hAnsi="Arial" w:cs="Arial"/>
          <w:spacing w:val="0"/>
          <w:sz w:val="18"/>
        </w:rPr>
        <w:softHyphen/>
        <w:t>nun ola</w:t>
      </w:r>
      <w:r>
        <w:rPr>
          <w:rStyle w:val="Normal1"/>
          <w:rFonts w:ascii="Arial" w:eastAsia="Arial" w:hAnsi="Arial" w:cs="Arial"/>
          <w:spacing w:val="0"/>
          <w:sz w:val="18"/>
        </w:rPr>
        <w:softHyphen/>
        <w:t>rak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þül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rar</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rý</w:t>
      </w:r>
      <w:r>
        <w:rPr>
          <w:rStyle w:val="Normal1"/>
          <w:rFonts w:ascii="Arial" w:eastAsia="Arial" w:hAnsi="Arial" w:cs="Arial"/>
          <w:spacing w:val="0"/>
          <w:sz w:val="18"/>
        </w:rPr>
        <w:softHyphen/>
        <w:t>lan, Mes</w:t>
      </w:r>
      <w:r>
        <w:rPr>
          <w:rStyle w:val="Normal1"/>
          <w:rFonts w:ascii="Arial" w:eastAsia="Arial" w:hAnsi="Arial" w:cs="Arial"/>
          <w:spacing w:val="0"/>
          <w:sz w:val="18"/>
        </w:rPr>
        <w:softHyphen/>
        <w:t>lekî Ye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rý</w:t>
      </w:r>
      <w:r>
        <w:rPr>
          <w:rStyle w:val="Normal1"/>
          <w:rFonts w:ascii="Arial" w:eastAsia="Arial" w:hAnsi="Arial" w:cs="Arial"/>
          <w:spacing w:val="0"/>
          <w:sz w:val="18"/>
        </w:rPr>
        <w:softHyphen/>
        <w:t>sý</w:t>
      </w:r>
      <w:r>
        <w:rPr>
          <w:rStyle w:val="Normal1"/>
          <w:rFonts w:ascii="Arial" w:eastAsia="Arial" w:hAnsi="Arial" w:cs="Arial"/>
          <w:spacing w:val="0"/>
          <w:sz w:val="18"/>
        </w:rPr>
        <w:softHyphen/>
        <w:t>nýn (1/1211) (S. Sa</w:t>
      </w:r>
      <w:r>
        <w:rPr>
          <w:rStyle w:val="Normal1"/>
          <w:rFonts w:ascii="Arial" w:eastAsia="Arial" w:hAnsi="Arial" w:cs="Arial"/>
          <w:spacing w:val="0"/>
          <w:sz w:val="18"/>
        </w:rPr>
        <w:softHyphen/>
        <w:t>yý</w:t>
      </w:r>
      <w:r>
        <w:rPr>
          <w:rStyle w:val="Normal1"/>
          <w:rFonts w:ascii="Arial" w:eastAsia="Arial" w:hAnsi="Arial" w:cs="Arial"/>
          <w:spacing w:val="0"/>
          <w:sz w:val="18"/>
        </w:rPr>
        <w:softHyphen/>
        <w:t>sý: 1193),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mü</w:t>
      </w:r>
      <w:r>
        <w:rPr>
          <w:rStyle w:val="Normal1"/>
          <w:rFonts w:ascii="Arial" w:eastAsia="Arial" w:hAnsi="Arial" w:cs="Arial"/>
          <w:spacing w:val="0"/>
          <w:sz w:val="18"/>
        </w:rPr>
        <w:softHyphen/>
        <w:t>te</w:t>
      </w:r>
      <w:r>
        <w:rPr>
          <w:rStyle w:val="Normal1"/>
          <w:rFonts w:ascii="Arial" w:eastAsia="Arial" w:hAnsi="Arial" w:cs="Arial"/>
          <w:spacing w:val="0"/>
          <w:sz w:val="18"/>
        </w:rPr>
        <w:softHyphen/>
        <w:t>aki</w:t>
      </w:r>
      <w:r>
        <w:rPr>
          <w:rStyle w:val="Normal1"/>
          <w:rFonts w:ascii="Arial" w:eastAsia="Arial" w:hAnsi="Arial" w:cs="Arial"/>
          <w:spacing w:val="0"/>
          <w:sz w:val="18"/>
        </w:rPr>
        <w:softHyphen/>
        <w:t>ben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ya</w:t>
      </w:r>
      <w:r>
        <w:rPr>
          <w:rStyle w:val="Normal1"/>
          <w:rFonts w:ascii="Arial" w:eastAsia="Arial" w:hAnsi="Arial" w:cs="Arial"/>
          <w:spacing w:val="0"/>
          <w:sz w:val="18"/>
        </w:rPr>
        <w:softHyphen/>
        <w:t>pý</w:t>
      </w:r>
      <w:r>
        <w:rPr>
          <w:rStyle w:val="Normal1"/>
          <w:rFonts w:ascii="Arial" w:eastAsia="Arial" w:hAnsi="Arial" w:cs="Arial"/>
          <w:spacing w:val="0"/>
          <w:sz w:val="18"/>
        </w:rPr>
        <w:softHyphen/>
        <w:t>lan açý</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lip, ka</w:t>
      </w:r>
      <w:r>
        <w:rPr>
          <w:rStyle w:val="Normal1"/>
          <w:rFonts w:ascii="Arial" w:eastAsia="Arial" w:hAnsi="Arial" w:cs="Arial"/>
          <w:spacing w:val="0"/>
          <w:sz w:val="18"/>
        </w:rPr>
        <w:softHyphen/>
        <w:t>nun</w:t>
      </w:r>
      <w:r>
        <w:rPr>
          <w:rStyle w:val="Normal1"/>
          <w:rFonts w:ascii="Arial" w:eastAsia="Arial" w:hAnsi="Arial" w:cs="Arial"/>
          <w:spacing w:val="0"/>
          <w:sz w:val="18"/>
        </w:rPr>
        <w:softHyphen/>
        <w:t>laþ</w:t>
      </w:r>
      <w:r>
        <w:rPr>
          <w:rStyle w:val="Normal1"/>
          <w:rFonts w:ascii="Arial" w:eastAsia="Arial" w:hAnsi="Arial" w:cs="Arial"/>
          <w:spacing w:val="0"/>
          <w:sz w:val="18"/>
        </w:rPr>
        <w:softHyphen/>
        <w:t>tý</w:t>
      </w:r>
      <w:r>
        <w:rPr>
          <w:rStyle w:val="Normal1"/>
          <w:rFonts w:ascii="Arial" w:eastAsia="Arial" w:hAnsi="Arial" w:cs="Arial"/>
          <w:spacing w:val="0"/>
          <w:sz w:val="18"/>
        </w:rPr>
        <w:softHyphen/>
        <w:t>ðý açýk</w:t>
      </w:r>
      <w:r>
        <w:rPr>
          <w:rStyle w:val="Normal1"/>
          <w:rFonts w:ascii="Arial" w:eastAsia="Arial" w:hAnsi="Arial" w:cs="Arial"/>
          <w:spacing w:val="0"/>
          <w:sz w:val="18"/>
        </w:rPr>
        <w:softHyphen/>
        <w:t>lan</w:t>
      </w:r>
      <w:r>
        <w:rPr>
          <w:rStyle w:val="Normal1"/>
          <w:rFonts w:ascii="Arial" w:eastAsia="Arial" w:hAnsi="Arial" w:cs="Arial"/>
          <w:spacing w:val="0"/>
          <w:sz w:val="18"/>
        </w:rPr>
        <w:softHyphen/>
        <w:t>dý.</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Mar</w:t>
      </w:r>
      <w:r>
        <w:rPr>
          <w:rStyle w:val="Normal1"/>
          <w:rFonts w:ascii="Arial" w:eastAsia="Arial" w:hAnsi="Arial" w:cs="Arial"/>
          <w:spacing w:val="0"/>
          <w:sz w:val="18"/>
        </w:rPr>
        <w:softHyphen/>
        <w:t>din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Ni</w:t>
      </w:r>
      <w:r>
        <w:rPr>
          <w:rStyle w:val="Normal1"/>
          <w:rFonts w:ascii="Arial" w:eastAsia="Arial" w:hAnsi="Arial" w:cs="Arial"/>
          <w:spacing w:val="0"/>
          <w:sz w:val="18"/>
        </w:rPr>
        <w:softHyphen/>
        <w:t>hat Eri, Mar</w:t>
      </w:r>
      <w:r>
        <w:rPr>
          <w:rStyle w:val="Normal1"/>
          <w:rFonts w:ascii="Arial" w:eastAsia="Arial" w:hAnsi="Arial" w:cs="Arial"/>
          <w:spacing w:val="0"/>
          <w:sz w:val="18"/>
        </w:rPr>
        <w:softHyphen/>
        <w:t>din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Do</w:t>
      </w:r>
      <w:r>
        <w:rPr>
          <w:rStyle w:val="Normal1"/>
          <w:rFonts w:ascii="Arial" w:eastAsia="Arial" w:hAnsi="Arial" w:cs="Arial"/>
          <w:spacing w:val="0"/>
          <w:sz w:val="18"/>
        </w:rPr>
        <w:softHyphen/>
        <w:t>ðan’ýn,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Mar</w:t>
      </w:r>
      <w:r>
        <w:rPr>
          <w:rStyle w:val="Normal1"/>
          <w:rFonts w:ascii="Arial" w:eastAsia="Arial" w:hAnsi="Arial" w:cs="Arial"/>
          <w:spacing w:val="0"/>
          <w:sz w:val="18"/>
        </w:rPr>
        <w:softHyphen/>
        <w:t>din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Do</w:t>
      </w:r>
      <w:r>
        <w:rPr>
          <w:rStyle w:val="Normal1"/>
          <w:rFonts w:ascii="Arial" w:eastAsia="Arial" w:hAnsi="Arial" w:cs="Arial"/>
          <w:spacing w:val="0"/>
          <w:sz w:val="18"/>
        </w:rPr>
        <w:softHyphen/>
        <w:t>ðan, Mar</w:t>
      </w:r>
      <w:r>
        <w:rPr>
          <w:rStyle w:val="Normal1"/>
          <w:rFonts w:ascii="Arial" w:eastAsia="Arial" w:hAnsi="Arial" w:cs="Arial"/>
          <w:spacing w:val="0"/>
          <w:sz w:val="18"/>
        </w:rPr>
        <w:softHyphen/>
        <w:t>din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Ni</w:t>
      </w:r>
      <w:r>
        <w:rPr>
          <w:rStyle w:val="Normal1"/>
          <w:rFonts w:ascii="Arial" w:eastAsia="Arial" w:hAnsi="Arial" w:cs="Arial"/>
          <w:spacing w:val="0"/>
          <w:sz w:val="18"/>
        </w:rPr>
        <w:softHyphen/>
        <w:t>hat Eri’nin, þah</w:t>
      </w:r>
      <w:r>
        <w:rPr>
          <w:rStyle w:val="Normal1"/>
          <w:rFonts w:ascii="Arial" w:eastAsia="Arial" w:hAnsi="Arial" w:cs="Arial"/>
          <w:spacing w:val="0"/>
          <w:sz w:val="18"/>
        </w:rPr>
        <w:softHyphen/>
        <w:t>sý</w:t>
      </w:r>
      <w:r>
        <w:rPr>
          <w:rStyle w:val="Normal1"/>
          <w:rFonts w:ascii="Arial" w:eastAsia="Arial" w:hAnsi="Arial" w:cs="Arial"/>
          <w:spacing w:val="0"/>
          <w:sz w:val="18"/>
        </w:rPr>
        <w:softHyphen/>
        <w:t>na,</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taþ</w:t>
      </w:r>
      <w:r>
        <w:rPr>
          <w:rStyle w:val="Normal1"/>
          <w:rFonts w:ascii="Arial" w:eastAsia="Arial" w:hAnsi="Arial" w:cs="Arial"/>
          <w:spacing w:val="0"/>
          <w:sz w:val="18"/>
        </w:rPr>
        <w:softHyphen/>
        <w:t>tý</w:t>
      </w:r>
      <w:r>
        <w:rPr>
          <w:rStyle w:val="Normal1"/>
          <w:rFonts w:ascii="Arial" w:eastAsia="Arial" w:hAnsi="Arial" w:cs="Arial"/>
          <w:spacing w:val="0"/>
          <w:sz w:val="18"/>
        </w:rPr>
        <w:softHyphen/>
        <w:t>ðý id</w:t>
      </w:r>
      <w:r>
        <w:rPr>
          <w:rStyle w:val="Normal1"/>
          <w:rFonts w:ascii="Arial" w:eastAsia="Arial" w:hAnsi="Arial" w:cs="Arial"/>
          <w:spacing w:val="0"/>
          <w:sz w:val="18"/>
        </w:rPr>
        <w:softHyphen/>
        <w:t>di</w:t>
      </w:r>
      <w:r>
        <w:rPr>
          <w:rStyle w:val="Normal1"/>
          <w:rFonts w:ascii="Arial" w:eastAsia="Arial" w:hAnsi="Arial" w:cs="Arial"/>
          <w:spacing w:val="0"/>
          <w:sz w:val="18"/>
        </w:rPr>
        <w:softHyphen/>
        <w:t>asýy</w:t>
      </w:r>
      <w:r>
        <w:rPr>
          <w:rStyle w:val="Normal1"/>
          <w:rFonts w:ascii="Arial" w:eastAsia="Arial" w:hAnsi="Arial" w:cs="Arial"/>
          <w:spacing w:val="0"/>
          <w:sz w:val="18"/>
        </w:rPr>
        <w:softHyphen/>
        <w:t>la bi</w:t>
      </w:r>
      <w:r>
        <w:rPr>
          <w:rStyle w:val="Normal1"/>
          <w:rFonts w:ascii="Arial" w:eastAsia="Arial" w:hAnsi="Arial" w:cs="Arial"/>
          <w:spacing w:val="0"/>
          <w:sz w:val="18"/>
        </w:rPr>
        <w:softHyphen/>
        <w:t>rer açýk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lar.</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Alý</w:t>
      </w:r>
      <w:r>
        <w:rPr>
          <w:rStyle w:val="Normal1"/>
          <w:rFonts w:ascii="Arial" w:eastAsia="Arial" w:hAnsi="Arial" w:cs="Arial"/>
          <w:spacing w:val="0"/>
          <w:sz w:val="18"/>
        </w:rPr>
        <w:softHyphen/>
        <w:t>nan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ðin</w:t>
      </w:r>
      <w:r>
        <w:rPr>
          <w:rStyle w:val="Normal1"/>
          <w:rFonts w:ascii="Arial" w:eastAsia="Arial" w:hAnsi="Arial" w:cs="Arial"/>
          <w:spacing w:val="0"/>
          <w:sz w:val="18"/>
        </w:rPr>
        <w:softHyphen/>
        <w:t>ce, 22 Ey</w:t>
      </w:r>
      <w:r>
        <w:rPr>
          <w:rStyle w:val="Normal1"/>
          <w:rFonts w:ascii="Arial" w:eastAsia="Arial" w:hAnsi="Arial" w:cs="Arial"/>
          <w:spacing w:val="0"/>
          <w:sz w:val="18"/>
        </w:rPr>
        <w:softHyphen/>
        <w:t>lül 2006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14.00’te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þi</w:t>
      </w:r>
      <w:r>
        <w:rPr>
          <w:rStyle w:val="Normal1"/>
          <w:rFonts w:ascii="Arial" w:eastAsia="Arial" w:hAnsi="Arial" w:cs="Arial"/>
          <w:spacing w:val="0"/>
          <w:sz w:val="18"/>
        </w:rPr>
        <w:softHyphen/>
        <w:t>me 18.50’de son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p>
    <w:p w:rsidR="00ED77E9">
      <w:pPr>
        <w:tabs>
          <w:tab w:val="center" w:pos="1740"/>
          <w:tab w:val="center" w:pos="5896"/>
        </w:tabs>
        <w:spacing w:line="240" w:lineRule="exact"/>
        <w:ind w:firstLine="340"/>
        <w:jc w:val="center"/>
        <w:rPr>
          <w:rStyle w:val="Normal1"/>
          <w:rFonts w:ascii="TR Times New Roman" w:hAnsi="TR Times New Roman"/>
          <w:sz w:val="18"/>
        </w:rPr>
      </w:pPr>
    </w:p>
    <w:p w:rsidR="00ED77E9">
      <w:pPr>
        <w:tabs>
          <w:tab w:val="center" w:pos="1740"/>
          <w:tab w:val="center" w:pos="5896"/>
        </w:tabs>
        <w:spacing w:line="240" w:lineRule="exact"/>
        <w:ind w:firstLine="340"/>
        <w:jc w:val="center"/>
        <w:rPr>
          <w:rStyle w:val="Normal1"/>
          <w:rFonts w:ascii="TR Times New Roman" w:hAnsi="TR Times New Roman"/>
          <w:i/>
          <w:sz w:val="18"/>
        </w:rPr>
      </w:pPr>
      <w:r>
        <w:rPr>
          <w:rStyle w:val="Normal1"/>
          <w:rFonts w:ascii="Arial" w:eastAsia="Arial" w:hAnsi="Arial" w:cs="Arial"/>
          <w:i/>
          <w:spacing w:val="0"/>
          <w:sz w:val="18"/>
        </w:rPr>
        <w:t>Sa</w:t>
      </w:r>
      <w:r>
        <w:rPr>
          <w:rStyle w:val="Normal1"/>
          <w:rFonts w:ascii="Arial" w:eastAsia="Arial" w:hAnsi="Arial" w:cs="Arial"/>
          <w:i/>
          <w:spacing w:val="0"/>
          <w:sz w:val="18"/>
        </w:rPr>
        <w:softHyphen/>
        <w:t>dýk Yakut</w:t>
      </w:r>
    </w:p>
    <w:p w:rsidR="00ED77E9">
      <w:pPr>
        <w:tabs>
          <w:tab w:val="center" w:pos="1740"/>
          <w:tab w:val="center" w:pos="5896"/>
        </w:tabs>
        <w:spacing w:line="240" w:lineRule="exact"/>
        <w:ind w:firstLine="340"/>
        <w:jc w:val="center"/>
        <w:rPr>
          <w:rStyle w:val="Normal1"/>
          <w:rFonts w:ascii="TR Times New Roman" w:hAnsi="TR Times New Roman"/>
          <w:sz w:val="18"/>
        </w:rPr>
      </w:pPr>
      <w:r>
        <w:rPr>
          <w:rStyle w:val="Normal1"/>
          <w:rFonts w:ascii="Arial" w:eastAsia="Arial" w:hAnsi="Arial" w:cs="Arial"/>
          <w:spacing w:val="0"/>
          <w:sz w:val="18"/>
        </w:rPr>
        <w:t>Baþ</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ED77E9">
      <w:pPr>
        <w:tabs>
          <w:tab w:val="center" w:pos="1740"/>
          <w:tab w:val="center" w:pos="5896"/>
        </w:tabs>
        <w:spacing w:line="240" w:lineRule="exact"/>
        <w:ind w:firstLine="340"/>
        <w:jc w:val="both"/>
        <w:rPr>
          <w:rStyle w:val="Normal1"/>
          <w:rFonts w:ascii="TR Times New Roman" w:hAnsi="TR Times New Roman"/>
          <w:sz w:val="18"/>
        </w:rPr>
      </w:pPr>
    </w:p>
    <w:p w:rsidR="00ED77E9">
      <w:pPr>
        <w:tabs>
          <w:tab w:val="center" w:pos="1740"/>
          <w:tab w:val="center" w:pos="5896"/>
        </w:tabs>
        <w:spacing w:line="240" w:lineRule="exact"/>
        <w:ind w:firstLine="340"/>
        <w:jc w:val="both"/>
        <w:rPr>
          <w:rStyle w:val="Normal1"/>
          <w:rFonts w:ascii="TR Times New Roman" w:hAnsi="TR Times New Roman"/>
          <w:i/>
          <w:sz w:val="18"/>
        </w:rPr>
      </w:pPr>
      <w:r>
        <w:rPr>
          <w:rStyle w:val="Normal1"/>
          <w:rFonts w:ascii="Arial" w:eastAsia="Arial" w:hAnsi="Arial" w:cs="Arial"/>
          <w:spacing w:val="0"/>
          <w:sz w:val="18"/>
        </w:rPr>
        <w:tab/>
      </w:r>
      <w:r>
        <w:rPr>
          <w:rStyle w:val="Normal1"/>
          <w:rFonts w:ascii="Arial" w:eastAsia="Arial" w:hAnsi="Arial" w:cs="Arial"/>
          <w:i/>
          <w:spacing w:val="0"/>
          <w:sz w:val="18"/>
        </w:rPr>
        <w:t>Ah</w:t>
      </w:r>
      <w:r>
        <w:rPr>
          <w:rStyle w:val="Normal1"/>
          <w:rFonts w:ascii="Arial" w:eastAsia="Arial" w:hAnsi="Arial" w:cs="Arial"/>
          <w:i/>
          <w:spacing w:val="0"/>
          <w:sz w:val="18"/>
        </w:rPr>
        <w:softHyphen/>
        <w:t>met Küçük</w:t>
        <w:tab/>
        <w:t>Meh</w:t>
      </w:r>
      <w:r>
        <w:rPr>
          <w:rStyle w:val="Normal1"/>
          <w:rFonts w:ascii="Arial" w:eastAsia="Arial" w:hAnsi="Arial" w:cs="Arial"/>
          <w:i/>
          <w:spacing w:val="0"/>
          <w:sz w:val="18"/>
        </w:rPr>
        <w:softHyphen/>
        <w:t>met Daniþ</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le </w:t>
        <w:tab/>
        <w:t>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p>
    <w:p w:rsidR="00ED77E9">
      <w:pPr>
        <w:tabs>
          <w:tab w:val="center" w:pos="1740"/>
          <w:tab w:val="center" w:pos="5896"/>
        </w:tabs>
        <w:spacing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 xml:space="preserve">Kâtip Üye </w:t>
        <w:tab/>
        <w:t>Kâtip Üye</w:t>
      </w:r>
    </w:p>
    <w:p w:rsidR="00ED77E9">
      <w:pPr>
        <w:tabs>
          <w:tab w:val="center" w:pos="1740"/>
          <w:tab w:val="center" w:pos="5896"/>
        </w:tabs>
        <w:spacing w:line="240" w:lineRule="exact"/>
        <w:ind w:firstLine="340"/>
        <w:jc w:val="right"/>
        <w:rPr>
          <w:rStyle w:val="Normal1"/>
          <w:rFonts w:ascii="TR Times New Roman" w:hAnsi="TR Times New Roman"/>
          <w:b/>
          <w:sz w:val="18"/>
        </w:rPr>
      </w:pPr>
    </w:p>
    <w:p w:rsidR="00ED77E9">
      <w:pPr>
        <w:tabs>
          <w:tab w:val="center" w:pos="1740"/>
          <w:tab w:val="center" w:pos="5896"/>
        </w:tabs>
        <w:spacing w:line="240" w:lineRule="exact"/>
        <w:ind w:firstLine="340"/>
        <w:jc w:val="right"/>
        <w:rPr>
          <w:rStyle w:val="Normal1"/>
          <w:rFonts w:ascii="TR Times New Roman" w:hAnsi="TR Times New Roman"/>
          <w:b/>
          <w:sz w:val="18"/>
        </w:rPr>
      </w:pPr>
      <w:r>
        <w:rPr>
          <w:rStyle w:val="Normal1"/>
          <w:rFonts w:ascii="Arial" w:eastAsia="Arial" w:hAnsi="Arial" w:cs="Arial"/>
          <w:b/>
          <w:spacing w:val="0"/>
          <w:sz w:val="18"/>
        </w:rPr>
        <w:t>No.: 175</w:t>
      </w:r>
    </w:p>
    <w:p w:rsidR="00ED77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II- GELEN KÂÐITLAR</w:t>
      </w:r>
    </w:p>
    <w:p w:rsidR="00ED77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22 Eylül 2006 Cuma (Olaðanüstü)</w:t>
      </w:r>
    </w:p>
    <w:p w:rsidR="00ED77E9">
      <w:pPr>
        <w:tabs>
          <w:tab w:val="center" w:pos="1740"/>
          <w:tab w:val="center" w:pos="5896"/>
        </w:tabs>
        <w:spacing w:after="56" w:line="240" w:lineRule="exact"/>
        <w:jc w:val="center"/>
        <w:rPr>
          <w:rStyle w:val="Normal1"/>
          <w:rFonts w:ascii="TR Times New Roman" w:hAnsi="TR Times New Roman"/>
          <w:b/>
          <w:sz w:val="18"/>
        </w:rPr>
      </w:pPr>
    </w:p>
    <w:p w:rsidR="00ED77E9">
      <w:pPr>
        <w:tabs>
          <w:tab w:val="center" w:pos="1740"/>
          <w:tab w:val="center" w:pos="5896"/>
        </w:tabs>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Raporlar</w:t>
      </w:r>
    </w:p>
    <w:p w:rsidR="00ED77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1.- (Gözden Geçirilmiþ) Avrupa Sosyal Þartýnýn Onaylanmasýnýn Uygun Bulunduðuna Dair Kanun Tasarýsý ve Dýþiþleri Komisyonu Raporu (1/968) (S. Sayýsý: 977 ve 977´ye 1 inci Ek) (Daðýtma tarihleri: 13.7.2005 ve 22.9.2006) (GÜNDEME)</w:t>
      </w:r>
    </w:p>
    <w:p w:rsidR="00ED77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2.- 15.6.2006 Tarihli ve 5521 Sayýlý Kamu Denetçiliði Kurumu Kanunu ve Anayasanýn 89 uncu ve 104 üncü Maddeleri Gereðince Cumhurbaþkanýnca Bir Daha Görüþülmek Üzere Geri Gönderme Tezkeresi ile Plan ve Bütçe Komisyonu Raporu (1/1227) (S. Sayýsý: 1236) (Daðýtma tarihi: 22.9.2006) (GÜNDEME)</w:t>
      </w:r>
    </w:p>
    <w:p w:rsidR="00ED77E9">
      <w:pPr>
        <w:tabs>
          <w:tab w:val="center" w:pos="1740"/>
          <w:tab w:val="center" w:pos="5896"/>
        </w:tabs>
        <w:spacing w:after="56" w:line="240" w:lineRule="exact"/>
        <w:ind w:firstLine="340"/>
        <w:jc w:val="both"/>
        <w:rPr>
          <w:rStyle w:val="Normal1"/>
          <w:rFonts w:ascii="TR Times New Roman" w:hAnsi="TR Times New Roman"/>
          <w:sz w:val="18"/>
        </w:rPr>
      </w:pPr>
    </w:p>
    <w:p w:rsidR="00ED77E9">
      <w:pPr>
        <w:spacing w:after="56" w:line="220" w:lineRule="exact"/>
        <w:ind w:firstLine="340"/>
        <w:jc w:val="center"/>
        <w:rPr>
          <w:rStyle w:val="Normal1"/>
          <w:rFonts w:ascii="TR Times New Roman" w:hAnsi="TR Times New Roman"/>
          <w:b/>
          <w:sz w:val="18"/>
        </w:rPr>
      </w:pPr>
      <w:r>
        <w:rPr>
          <w:rStyle w:val="Normal1"/>
          <w:rFonts w:ascii="Arial" w:eastAsia="Arial" w:hAnsi="Arial" w:cs="Arial"/>
          <w:b/>
          <w:spacing w:val="0"/>
          <w:sz w:val="18"/>
        </w:rPr>
        <w:t>BÝRÝNCÝ OTURUM</w:t>
      </w:r>
    </w:p>
    <w:p w:rsidR="00ED77E9">
      <w:pPr>
        <w:spacing w:after="56" w:line="220" w:lineRule="exact"/>
        <w:ind w:firstLine="340"/>
        <w:jc w:val="center"/>
        <w:rPr>
          <w:rStyle w:val="Normal1"/>
          <w:rFonts w:ascii="TR Times New Roman" w:hAnsi="TR Times New Roman"/>
          <w:b/>
          <w:sz w:val="18"/>
        </w:rPr>
      </w:pPr>
      <w:r>
        <w:rPr>
          <w:rStyle w:val="Normal1"/>
          <w:rFonts w:ascii="Arial" w:eastAsia="Arial" w:hAnsi="Arial" w:cs="Arial"/>
          <w:b/>
          <w:spacing w:val="0"/>
          <w:sz w:val="18"/>
        </w:rPr>
        <w:t>Açýlma Saati: 14.00</w:t>
      </w:r>
    </w:p>
    <w:p w:rsidR="00ED77E9">
      <w:pPr>
        <w:spacing w:after="56" w:line="220" w:lineRule="exact"/>
        <w:ind w:firstLine="340"/>
        <w:jc w:val="center"/>
        <w:rPr>
          <w:rStyle w:val="Normal1"/>
          <w:rFonts w:ascii="TR Times New Roman" w:hAnsi="TR Times New Roman"/>
          <w:sz w:val="18"/>
        </w:rPr>
      </w:pPr>
      <w:r>
        <w:rPr>
          <w:rStyle w:val="Normal1"/>
          <w:rFonts w:ascii="Arial" w:eastAsia="Arial" w:hAnsi="Arial" w:cs="Arial"/>
          <w:b/>
          <w:spacing w:val="0"/>
          <w:sz w:val="18"/>
        </w:rPr>
        <w:t>22 Eylül 2006 Cuma</w:t>
      </w:r>
    </w:p>
    <w:p w:rsidR="00ED77E9">
      <w:pPr>
        <w:spacing w:after="56" w:line="220" w:lineRule="exact"/>
        <w:ind w:firstLine="340"/>
        <w:jc w:val="center"/>
        <w:rPr>
          <w:rStyle w:val="Normal1"/>
          <w:rFonts w:ascii="TR Times New Roman" w:hAnsi="TR Times New Roman"/>
          <w:b/>
          <w:sz w:val="18"/>
        </w:rPr>
      </w:pPr>
      <w:r>
        <w:rPr>
          <w:rStyle w:val="Normal1"/>
          <w:rFonts w:ascii="Arial" w:eastAsia="Arial" w:hAnsi="Arial" w:cs="Arial"/>
          <w:b/>
          <w:spacing w:val="0"/>
          <w:sz w:val="18"/>
        </w:rPr>
        <w:t>BAÞKAN: Baþkanvekili Sadýk YAKUT</w:t>
      </w:r>
    </w:p>
    <w:p w:rsidR="00ED77E9">
      <w:pPr>
        <w:spacing w:after="56" w:line="220" w:lineRule="exact"/>
        <w:ind w:firstLine="340"/>
        <w:jc w:val="center"/>
        <w:rPr>
          <w:rStyle w:val="Normal1"/>
          <w:rFonts w:ascii="TR Times New Roman" w:hAnsi="TR Times New Roman"/>
          <w:sz w:val="18"/>
        </w:rPr>
      </w:pPr>
      <w:r>
        <w:rPr>
          <w:rStyle w:val="Normal1"/>
          <w:rFonts w:ascii="Arial" w:eastAsia="Arial" w:hAnsi="Arial" w:cs="Arial"/>
          <w:b/>
          <w:spacing w:val="0"/>
          <w:sz w:val="18"/>
        </w:rPr>
        <w:t>KÂTÝP ÜYELER: Mehmet DANÝÞ (Çanakkale), Ahmet KÜÇÜK (Çanakkale)</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BAÞKAN - Türkiye Büyük Millet Meclisinin 128 inci Birleþimini açýyorum.</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Toplantý yetersayýsý vardýr; gündeme geçiyoruz.</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Olaðanüstü toplantý çaðrý önergesine konu kanun tasarý ve tekliflerini görüþmek için gündemin "Kanun Tasarý ve Teklifleri ile Komisyonlardan Gelen Diðer Ýþler" kýsmýna geçiyoruz.</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inci sýrada yer alan, Özel Öðretim Kurumlarý Kanunu Tasarýsý ve Samsun Milletvekili Cemal Yýlmaz Demir'in; Özel Öðretim Kurumlarý Kanununda Deðiþiklik Yapýlmasý Hakkýnda Kanun Teklifi ile Millî Eðitim, Kültür, Gençlik ve Spor Komisyonu raporunun görüþmelerine kaldýðýmýz yerden devam edeceðiz.</w:t>
      </w:r>
    </w:p>
    <w:p w:rsidR="00ED77E9">
      <w:pPr>
        <w:spacing w:line="240" w:lineRule="exact"/>
        <w:jc w:val="center"/>
        <w:rPr>
          <w:rStyle w:val="Normal1"/>
          <w:rFonts w:ascii="TR Times New Roman" w:hAnsi="TR Times New Roman"/>
          <w:b/>
          <w:sz w:val="18"/>
        </w:rPr>
      </w:pPr>
      <w:r>
        <w:rPr>
          <w:rStyle w:val="Normal1"/>
          <w:rFonts w:ascii="Arial" w:eastAsia="Arial" w:hAnsi="Arial" w:cs="Arial"/>
          <w:b/>
          <w:spacing w:val="0"/>
          <w:sz w:val="18"/>
        </w:rPr>
        <w:t xml:space="preserve">III. - KANUN TASIR VE TEKLÝFLERÝ ÝLE KOMÝSYONLARDAN </w:t>
      </w:r>
    </w:p>
    <w:p w:rsidR="00ED77E9">
      <w:pPr>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GELEN DÝÐER ÝÞLER</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 xml:space="preserve">1.- Özel Öðretim Kurumlarý Kanunu Tasarýsý ve Samsun Milletvekili Cemal Yýlmaz Demir'in; Özel Öðretim Kurumlarý Kanununda Deðiþiklik Yapýlmasý Hakkýnda Kanun Teklifi ile Millî Eðitim, Kültür, Gençlik ve Spor Komisyonu Raporu (1/1183, 2/743) (S. Sayýsý: 1151) </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BAÞKAN - Komisyon?.. Yok.</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Ertelenmiþtir.</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2 nci sýrada yer alan, Tohumculuk Kanunu Tasarýsý ile Tarým, Orman ve Köyiþleri Komisyonu raporunun görüþmelerine baþlayacaðýz. </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2.- Tohumculuk Kanunu Tasarýsý ile Tarým, Orman ve Köyiþleri Komisyonu Raporu  (1/822) (S. Sayýsý: 662)</w:t>
      </w:r>
      <w:r>
        <w:rPr>
          <w:rStyle w:val="Normal1"/>
          <w:rFonts w:ascii="Arial" w:eastAsia="Arial" w:hAnsi="Arial" w:cs="Arial"/>
          <w:spacing w:val="0"/>
          <w:sz w:val="18"/>
        </w:rPr>
        <w:t xml:space="preserve"> </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BAÞKAN - Komisyon?.. Sayýn Komisyon yok.</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Ertelenmiþtir.</w:t>
      </w:r>
    </w:p>
    <w:p w:rsidR="00ED77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Bu sebeple, alýnan karar gereðince, kanun tasarý ve tekliflerini sýrasýyla görüþmek için, 26 Eylül 2006 Salý günü saat 15.00'te toplanmak üzere, birleþimi kapatýyorum. </w:t>
      </w:r>
    </w:p>
    <w:p w:rsidR="00ED77E9">
      <w:pPr>
        <w:spacing w:after="56" w:line="220" w:lineRule="exact"/>
        <w:ind w:firstLine="340"/>
        <w:jc w:val="both"/>
        <w:rPr>
          <w:rStyle w:val="Normal1"/>
          <w:rFonts w:ascii="TR Times New Roman" w:hAnsi="TR Times New Roman"/>
          <w:sz w:val="18"/>
        </w:rPr>
      </w:pPr>
    </w:p>
    <w:p w:rsidR="00ED77E9">
      <w:r>
        <w:rPr>
          <w:rStyle w:val="Normal1"/>
          <w:rFonts w:ascii="Arial" w:eastAsia="Arial" w:hAnsi="Arial" w:cs="Arial"/>
          <w:b/>
          <w:spacing w:val="0"/>
          <w:sz w:val="18"/>
        </w:rPr>
        <w:t>Kapanma Saati: 14.03</w:t>
      </w:r>
      <w:r>
        <w:rPr>
          <w:rStyle w:val="Normal1"/>
          <w:rFonts w:ascii="Arial" w:eastAsia="Arial" w:hAnsi="Arial" w:cs="Arial"/>
          <w:b/>
          <w:spacing w:val="0"/>
          <w:sz w:val="18"/>
        </w:rPr>
        <w:noBreakHyphen/>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Times New Roman">
    <w:panose1 w:val="00000000000000000000"/>
    <w:charset w:val="00"/>
    <w:family w:val="roman"/>
    <w:pitch w:val="variable"/>
    <w:sig w:usb0="00000000" w:usb1="00000000" w:usb2="00000000" w:usb3="00000000" w:csb0="00000000" w:csb1="00000000"/>
  </w:font>
  <w:font w:name="Arial TUR">
    <w:panose1 w:val="00000000000000000000"/>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2797"/>
    <w:rsid w:val="00222797"/>
    <w:rsid w:val="00ED77E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Arial TUR" w:hAnsi="Arial TUR"/>
      <w:sz w:val="24"/>
      <w:lang w:val="en-GB"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Arial TUR" w:hAnsi="Arial TUR"/>
      <w:sz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