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DC6" w:rsidRDefault="005A7DC6" w:rsidP="00A773E9">
      <w:pPr>
        <w:tabs>
          <w:tab w:val="center" w:pos="3480"/>
          <w:tab w:val="right" w:pos="7065"/>
        </w:tabs>
        <w:spacing w:line="30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69</w:t>
      </w:r>
      <w:r>
        <w:rPr>
          <w:rStyle w:val="Normal1"/>
          <w:b/>
          <w:color w:val="000000"/>
        </w:rPr>
        <w:tab/>
      </w:r>
      <w:r>
        <w:rPr>
          <w:rStyle w:val="Normal1"/>
          <w:b/>
          <w:color w:val="000000"/>
          <w:u w:val="single"/>
        </w:rPr>
        <w:t>YASAMA YILI: 4</w:t>
      </w:r>
    </w:p>
    <w:p w:rsidR="005A7DC6" w:rsidRDefault="005A7DC6">
      <w:pPr>
        <w:tabs>
          <w:tab w:val="center" w:pos="3480"/>
          <w:tab w:val="right" w:pos="7065"/>
        </w:tabs>
        <w:spacing w:line="220" w:lineRule="exact"/>
        <w:ind w:firstLine="17"/>
        <w:jc w:val="both"/>
        <w:rPr>
          <w:rStyle w:val="Normal1"/>
          <w:color w:val="000000"/>
        </w:rPr>
      </w:pPr>
    </w:p>
    <w:p w:rsidR="005A7DC6" w:rsidRDefault="005A7DC6">
      <w:pPr>
        <w:tabs>
          <w:tab w:val="center" w:pos="3480"/>
          <w:tab w:val="right" w:pos="7065"/>
        </w:tabs>
        <w:spacing w:line="220" w:lineRule="exact"/>
        <w:ind w:firstLine="17"/>
        <w:jc w:val="both"/>
        <w:rPr>
          <w:rStyle w:val="Normal1"/>
          <w:color w:val="000000"/>
        </w:rPr>
      </w:pPr>
    </w:p>
    <w:p w:rsidR="005A7DC6" w:rsidRDefault="005A7DC6">
      <w:pPr>
        <w:tabs>
          <w:tab w:val="center" w:pos="3480"/>
          <w:tab w:val="right" w:pos="7065"/>
        </w:tabs>
        <w:spacing w:line="220" w:lineRule="exact"/>
        <w:ind w:firstLine="17"/>
        <w:jc w:val="both"/>
        <w:rPr>
          <w:rStyle w:val="Normal1"/>
          <w:color w:val="000000"/>
        </w:rPr>
      </w:pPr>
    </w:p>
    <w:p w:rsidR="005A7DC6" w:rsidRDefault="005A7DC6">
      <w:pPr>
        <w:tabs>
          <w:tab w:val="center" w:pos="3480"/>
          <w:tab w:val="right" w:pos="7065"/>
        </w:tabs>
        <w:spacing w:line="220" w:lineRule="exact"/>
        <w:ind w:firstLine="17"/>
        <w:jc w:val="both"/>
        <w:rPr>
          <w:rStyle w:val="Normal1"/>
          <w:color w:val="000000"/>
        </w:rPr>
      </w:pPr>
    </w:p>
    <w:p w:rsidR="005A7DC6" w:rsidRDefault="005A7DC6">
      <w:pPr>
        <w:tabs>
          <w:tab w:val="center" w:pos="3480"/>
          <w:tab w:val="right" w:pos="7065"/>
        </w:tabs>
        <w:spacing w:line="220" w:lineRule="exact"/>
        <w:ind w:firstLine="17"/>
        <w:jc w:val="both"/>
        <w:rPr>
          <w:rStyle w:val="Normal1"/>
          <w:color w:val="000000"/>
        </w:rPr>
      </w:pPr>
    </w:p>
    <w:p w:rsidR="005A7DC6" w:rsidRDefault="005A7DC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5A7DC6" w:rsidRDefault="005A7DC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5A7DC6" w:rsidRDefault="005A7DC6">
      <w:pPr>
        <w:tabs>
          <w:tab w:val="center" w:pos="3480"/>
          <w:tab w:val="right" w:pos="7065"/>
        </w:tabs>
        <w:spacing w:line="640" w:lineRule="exact"/>
        <w:ind w:firstLine="17"/>
        <w:jc w:val="center"/>
        <w:rPr>
          <w:rStyle w:val="Normal1"/>
          <w:b/>
          <w:color w:val="000000"/>
          <w:sz w:val="40"/>
        </w:rPr>
      </w:pPr>
    </w:p>
    <w:p w:rsidR="005A7DC6" w:rsidRDefault="005A7DC6">
      <w:pPr>
        <w:spacing w:line="440" w:lineRule="exact"/>
        <w:jc w:val="center"/>
        <w:rPr>
          <w:rStyle w:val="Normal1"/>
          <w:b/>
          <w:color w:val="000000"/>
          <w:sz w:val="36"/>
        </w:rPr>
      </w:pPr>
      <w:r>
        <w:rPr>
          <w:rStyle w:val="Normal1"/>
          <w:b/>
          <w:color w:val="000000"/>
          <w:sz w:val="36"/>
        </w:rPr>
        <w:t>105’inci Birleşim</w:t>
      </w:r>
    </w:p>
    <w:p w:rsidR="005A7DC6" w:rsidRDefault="005A7DC6">
      <w:pPr>
        <w:spacing w:line="440" w:lineRule="exact"/>
        <w:jc w:val="center"/>
        <w:rPr>
          <w:rStyle w:val="Normal1"/>
          <w:b/>
          <w:i/>
          <w:color w:val="000000"/>
          <w:sz w:val="36"/>
        </w:rPr>
      </w:pPr>
      <w:r>
        <w:rPr>
          <w:rStyle w:val="Normal1"/>
          <w:b/>
          <w:i/>
          <w:color w:val="000000"/>
          <w:sz w:val="36"/>
        </w:rPr>
        <w:t>20 Mayıs 2010 Perşembe</w:t>
      </w:r>
    </w:p>
    <w:p w:rsidR="005A7DC6" w:rsidRDefault="005A7DC6">
      <w:pPr>
        <w:spacing w:line="335" w:lineRule="exact"/>
        <w:jc w:val="center"/>
        <w:rPr>
          <w:rStyle w:val="Normal1"/>
          <w:b/>
          <w:i/>
          <w:color w:val="000000"/>
          <w:sz w:val="36"/>
        </w:rPr>
      </w:pPr>
    </w:p>
    <w:p w:rsidR="005A7DC6" w:rsidRDefault="005A7DC6">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5A7DC6" w:rsidRDefault="005A7DC6">
      <w:pPr>
        <w:spacing w:line="200" w:lineRule="exact"/>
        <w:jc w:val="center"/>
        <w:rPr>
          <w:rStyle w:val="Normal1"/>
          <w:b/>
          <w:i/>
          <w:color w:val="000000"/>
          <w:sz w:val="36"/>
        </w:rPr>
      </w:pPr>
    </w:p>
    <w:p w:rsidR="005A7DC6" w:rsidRDefault="005A7DC6">
      <w:pPr>
        <w:jc w:val="center"/>
        <w:rPr>
          <w:rStyle w:val="Normal1"/>
          <w:b/>
          <w:color w:val="000000"/>
          <w:sz w:val="18"/>
        </w:rPr>
      </w:pPr>
      <w:r>
        <w:rPr>
          <w:rStyle w:val="Normal1"/>
          <w:b/>
          <w:color w:val="000000"/>
        </w:rPr>
        <w:t>İ Ç İ N D E K İ L E R</w:t>
      </w:r>
    </w:p>
    <w:p w:rsidR="005A7DC6" w:rsidRDefault="005A7DC6">
      <w:pPr>
        <w:spacing w:after="56" w:line="261" w:lineRule="exact"/>
        <w:ind w:firstLine="340"/>
        <w:jc w:val="both"/>
        <w:rPr>
          <w:rStyle w:val="Normal1"/>
          <w:b/>
          <w:color w:val="000000"/>
          <w:sz w:val="18"/>
        </w:rPr>
      </w:pPr>
      <w:r>
        <w:rPr>
          <w:rStyle w:val="Normal1"/>
          <w:b/>
          <w:color w:val="000000"/>
          <w:sz w:val="18"/>
        </w:rPr>
        <w:t xml:space="preserve">   I. - GEÇEN TUTANAK ÖZETİ</w:t>
      </w:r>
    </w:p>
    <w:p w:rsidR="005A7DC6" w:rsidRDefault="005A7DC6">
      <w:pPr>
        <w:spacing w:after="56" w:line="261" w:lineRule="exact"/>
        <w:ind w:firstLine="340"/>
        <w:jc w:val="both"/>
        <w:rPr>
          <w:rStyle w:val="Normal1"/>
          <w:b/>
          <w:color w:val="000000"/>
          <w:sz w:val="18"/>
        </w:rPr>
      </w:pPr>
      <w:r>
        <w:rPr>
          <w:rStyle w:val="Normal1"/>
          <w:b/>
          <w:color w:val="000000"/>
          <w:sz w:val="18"/>
        </w:rPr>
        <w:t xml:space="preserve">  II. - YAZILI SORULAR VE CEVAPLARI</w:t>
      </w:r>
    </w:p>
    <w:p w:rsidR="005A7DC6" w:rsidRDefault="005A7DC6">
      <w:pPr>
        <w:spacing w:after="56" w:line="261" w:lineRule="exact"/>
        <w:ind w:firstLine="340"/>
        <w:jc w:val="both"/>
        <w:rPr>
          <w:rStyle w:val="Normal1"/>
          <w:color w:val="000000"/>
          <w:sz w:val="18"/>
        </w:rPr>
      </w:pPr>
      <w:r>
        <w:rPr>
          <w:rStyle w:val="Normal1"/>
          <w:color w:val="000000"/>
          <w:sz w:val="18"/>
        </w:rPr>
        <w:t xml:space="preserve">1.- Balıkesir Milletvekili Ergün </w:t>
      </w:r>
      <w:proofErr w:type="spellStart"/>
      <w:r>
        <w:rPr>
          <w:rStyle w:val="Normal1"/>
          <w:color w:val="000000"/>
          <w:sz w:val="18"/>
        </w:rPr>
        <w:t>Aydoğan’ın</w:t>
      </w:r>
      <w:proofErr w:type="spellEnd"/>
      <w:r>
        <w:rPr>
          <w:rStyle w:val="Normal1"/>
          <w:color w:val="000000"/>
          <w:sz w:val="18"/>
        </w:rPr>
        <w:t xml:space="preserve">, sosyal yardım hizmetlerine ayrılan kaynağa ilişkin sorusu ve Devlet Bakanı Hayati </w:t>
      </w:r>
      <w:proofErr w:type="spellStart"/>
      <w:r>
        <w:rPr>
          <w:rStyle w:val="Normal1"/>
          <w:color w:val="000000"/>
          <w:sz w:val="18"/>
        </w:rPr>
        <w:t>Yazıcı’nın</w:t>
      </w:r>
      <w:proofErr w:type="spellEnd"/>
      <w:r>
        <w:rPr>
          <w:rStyle w:val="Normal1"/>
          <w:color w:val="000000"/>
          <w:sz w:val="18"/>
        </w:rPr>
        <w:t xml:space="preserve"> cevabı (7/13851)</w:t>
      </w:r>
    </w:p>
    <w:p w:rsidR="005A7DC6" w:rsidRDefault="005A7DC6">
      <w:pPr>
        <w:spacing w:after="56" w:line="261" w:lineRule="exact"/>
        <w:ind w:firstLine="340"/>
        <w:jc w:val="both"/>
        <w:rPr>
          <w:rStyle w:val="Normal1"/>
          <w:color w:val="000000"/>
          <w:sz w:val="18"/>
        </w:rPr>
      </w:pPr>
      <w:r>
        <w:rPr>
          <w:rStyle w:val="Normal1"/>
          <w:color w:val="000000"/>
          <w:sz w:val="18"/>
        </w:rPr>
        <w:t xml:space="preserve">2.-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Ceyhan’da kurulacak termik santrallere ilişkin Başbakandan sorusu ve Enerji ve Tabii Kaynaklar Bakanı Taner Yıldız’ın cevabı (7/13859)</w:t>
      </w:r>
    </w:p>
    <w:p w:rsidR="005A7DC6" w:rsidRDefault="005A7DC6">
      <w:pPr>
        <w:spacing w:after="56" w:line="261" w:lineRule="exact"/>
        <w:ind w:firstLine="340"/>
        <w:jc w:val="both"/>
        <w:rPr>
          <w:rStyle w:val="Normal1"/>
          <w:color w:val="000000"/>
          <w:sz w:val="18"/>
        </w:rPr>
      </w:pPr>
      <w:r>
        <w:rPr>
          <w:rStyle w:val="Normal1"/>
          <w:color w:val="000000"/>
          <w:sz w:val="18"/>
        </w:rPr>
        <w:t xml:space="preserve">3.-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desteklenen dergilere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(7/13906)</w:t>
      </w:r>
    </w:p>
    <w:p w:rsidR="005A7DC6" w:rsidRDefault="005A7DC6">
      <w:pPr>
        <w:spacing w:after="56" w:line="261" w:lineRule="exact"/>
        <w:ind w:firstLine="340"/>
        <w:jc w:val="both"/>
        <w:rPr>
          <w:rStyle w:val="Normal1"/>
          <w:color w:val="000000"/>
          <w:sz w:val="18"/>
        </w:rPr>
      </w:pPr>
      <w:r>
        <w:rPr>
          <w:rStyle w:val="Normal1"/>
          <w:color w:val="000000"/>
          <w:sz w:val="18"/>
        </w:rPr>
        <w:t xml:space="preserve">4.-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halk kütüphanelerine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(7/13907)</w:t>
      </w:r>
    </w:p>
    <w:p w:rsidR="005A7DC6" w:rsidRDefault="005A7DC6">
      <w:pPr>
        <w:spacing w:after="56" w:line="230" w:lineRule="exact"/>
        <w:ind w:firstLine="340"/>
        <w:jc w:val="both"/>
        <w:rPr>
          <w:rStyle w:val="Normal1"/>
          <w:color w:val="000000"/>
          <w:sz w:val="18"/>
        </w:rPr>
      </w:pPr>
    </w:p>
    <w:p w:rsidR="005A7DC6" w:rsidRDefault="005A7DC6">
      <w:pPr>
        <w:spacing w:after="56" w:line="230" w:lineRule="exact"/>
        <w:ind w:firstLine="340"/>
        <w:jc w:val="both"/>
        <w:rPr>
          <w:rStyle w:val="Normal1"/>
          <w:color w:val="000000"/>
          <w:sz w:val="18"/>
        </w:rPr>
      </w:pPr>
      <w:r>
        <w:rPr>
          <w:rStyle w:val="Normal1"/>
          <w:color w:val="000000"/>
          <w:sz w:val="18"/>
        </w:rPr>
        <w:t xml:space="preserve">5.- İstanbul Milletvekili </w:t>
      </w:r>
      <w:proofErr w:type="spellStart"/>
      <w:r>
        <w:rPr>
          <w:rStyle w:val="Normal1"/>
          <w:color w:val="000000"/>
          <w:sz w:val="18"/>
        </w:rPr>
        <w:t>Sacid</w:t>
      </w:r>
      <w:proofErr w:type="spellEnd"/>
      <w:r>
        <w:rPr>
          <w:rStyle w:val="Normal1"/>
          <w:color w:val="000000"/>
          <w:sz w:val="18"/>
        </w:rPr>
        <w:t xml:space="preserve"> Yıldız’ın, Burgaz Adası’ndaki Sait Faik Abasıyanık Müzesi’ne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(7/13974)</w:t>
      </w:r>
    </w:p>
    <w:p w:rsidR="005A7DC6" w:rsidRDefault="005A7DC6">
      <w:pPr>
        <w:spacing w:after="56" w:line="240" w:lineRule="exact"/>
        <w:ind w:firstLine="340"/>
        <w:jc w:val="both"/>
        <w:rPr>
          <w:rStyle w:val="Normal1"/>
          <w:color w:val="000000"/>
          <w:sz w:val="18"/>
        </w:rPr>
      </w:pPr>
      <w:r>
        <w:rPr>
          <w:rStyle w:val="Normal1"/>
          <w:color w:val="000000"/>
          <w:sz w:val="18"/>
        </w:rPr>
        <w:t xml:space="preserve">6.- Antalya Milletvekili Tayfur </w:t>
      </w:r>
      <w:proofErr w:type="spellStart"/>
      <w:r>
        <w:rPr>
          <w:rStyle w:val="Normal1"/>
          <w:color w:val="000000"/>
          <w:sz w:val="18"/>
        </w:rPr>
        <w:t>Süner’in</w:t>
      </w:r>
      <w:proofErr w:type="spellEnd"/>
      <w:r>
        <w:rPr>
          <w:rStyle w:val="Normal1"/>
          <w:color w:val="000000"/>
          <w:sz w:val="18"/>
        </w:rPr>
        <w:t xml:space="preserve">, Akseki Kütüphanesinin nadir yazma eserlerine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(7/13981)</w:t>
      </w:r>
    </w:p>
    <w:p w:rsidR="005A7DC6" w:rsidRDefault="005A7DC6">
      <w:pPr>
        <w:spacing w:after="56" w:line="240" w:lineRule="exact"/>
        <w:ind w:firstLine="340"/>
        <w:jc w:val="both"/>
        <w:rPr>
          <w:rStyle w:val="Normal1"/>
          <w:color w:val="000000"/>
          <w:sz w:val="18"/>
        </w:rPr>
      </w:pPr>
      <w:r>
        <w:rPr>
          <w:rStyle w:val="Normal1"/>
          <w:color w:val="000000"/>
          <w:sz w:val="18"/>
        </w:rPr>
        <w:t xml:space="preserve">7.- Samsun Milletvekili Osman Çakır’ın, </w:t>
      </w:r>
      <w:proofErr w:type="spellStart"/>
      <w:r>
        <w:rPr>
          <w:rStyle w:val="Normal1"/>
          <w:color w:val="000000"/>
          <w:sz w:val="18"/>
        </w:rPr>
        <w:t>Kozluk’ta</w:t>
      </w:r>
      <w:proofErr w:type="spellEnd"/>
      <w:r>
        <w:rPr>
          <w:rStyle w:val="Normal1"/>
          <w:color w:val="000000"/>
          <w:sz w:val="18"/>
        </w:rPr>
        <w:t xml:space="preserve"> yapılacak doğal gaz çevrim santraline ilişkin sorusu ve Enerji ve Tabii Kaynaklar Bakanı Taner Yıldız’ın cevabı (7/14035)</w:t>
      </w:r>
    </w:p>
    <w:p w:rsidR="005A7DC6" w:rsidRDefault="005A7DC6">
      <w:pPr>
        <w:spacing w:after="56" w:line="240" w:lineRule="exact"/>
        <w:ind w:firstLine="340"/>
        <w:jc w:val="both"/>
        <w:rPr>
          <w:rStyle w:val="Normal1"/>
          <w:i/>
          <w:color w:val="000000"/>
          <w:sz w:val="18"/>
        </w:rPr>
      </w:pPr>
      <w:r>
        <w:rPr>
          <w:rStyle w:val="Normal1"/>
          <w:color w:val="000000"/>
          <w:sz w:val="18"/>
        </w:rPr>
        <w:t>8.- Kırklareli Milletvekili Tansel Barış’ın, nükleer santral kurulmasına ilişkin sorusu ve Enerji ve Tabii Kaynaklar Bakanı Taner Yıldız’ın cevabı (7/14178)</w:t>
      </w:r>
    </w:p>
    <w:p w:rsidR="005A7DC6" w:rsidRDefault="005A7DC6">
      <w:pPr>
        <w:spacing w:line="240" w:lineRule="exact"/>
        <w:ind w:firstLine="340"/>
        <w:jc w:val="both"/>
        <w:rPr>
          <w:rStyle w:val="Normal1"/>
          <w:i/>
          <w:color w:val="000000"/>
          <w:sz w:val="18"/>
        </w:rPr>
      </w:pPr>
    </w:p>
    <w:p w:rsidR="005A7DC6" w:rsidRDefault="005A7DC6">
      <w:pPr>
        <w:spacing w:line="240" w:lineRule="exact"/>
        <w:ind w:firstLine="340"/>
        <w:jc w:val="both"/>
        <w:rPr>
          <w:rStyle w:val="Normal1"/>
          <w:color w:val="000000"/>
          <w:sz w:val="18"/>
        </w:rPr>
      </w:pPr>
    </w:p>
    <w:p w:rsidR="005A7DC6" w:rsidRDefault="005A7DC6">
      <w:pPr>
        <w:spacing w:line="240" w:lineRule="exact"/>
        <w:ind w:firstLine="340"/>
        <w:jc w:val="both"/>
        <w:rPr>
          <w:rStyle w:val="Normal1"/>
          <w:color w:val="000000"/>
          <w:sz w:val="18"/>
        </w:rPr>
      </w:pPr>
    </w:p>
    <w:p w:rsidR="005A7DC6" w:rsidRDefault="005A7DC6">
      <w:pPr>
        <w:spacing w:after="17" w:line="320" w:lineRule="exact"/>
        <w:jc w:val="center"/>
        <w:rPr>
          <w:rStyle w:val="Normal1"/>
          <w:b/>
          <w:color w:val="000000"/>
          <w:sz w:val="18"/>
        </w:rPr>
      </w:pPr>
      <w:r>
        <w:rPr>
          <w:rStyle w:val="Normal1"/>
          <w:b/>
          <w:color w:val="000000"/>
          <w:sz w:val="18"/>
        </w:rPr>
        <w:t>I.- GEÇEN TUTANAK ÖZETİ</w:t>
      </w:r>
    </w:p>
    <w:p w:rsidR="005A7DC6" w:rsidRDefault="005A7DC6">
      <w:pPr>
        <w:spacing w:after="28" w:line="230" w:lineRule="exact"/>
        <w:ind w:firstLine="340"/>
        <w:jc w:val="both"/>
        <w:rPr>
          <w:rStyle w:val="Normal1"/>
          <w:color w:val="000000"/>
          <w:sz w:val="18"/>
        </w:rPr>
      </w:pPr>
    </w:p>
    <w:p w:rsidR="005A7DC6" w:rsidRDefault="005A7DC6">
      <w:pPr>
        <w:spacing w:after="28" w:line="230" w:lineRule="exact"/>
        <w:ind w:firstLine="340"/>
        <w:jc w:val="both"/>
        <w:rPr>
          <w:rStyle w:val="Normal1"/>
          <w:color w:val="000000"/>
          <w:sz w:val="18"/>
        </w:rPr>
      </w:pPr>
      <w:r>
        <w:rPr>
          <w:rStyle w:val="Normal1"/>
          <w:color w:val="000000"/>
          <w:sz w:val="18"/>
        </w:rPr>
        <w:t>TBMM Genel Kurulu saat 15.04’te açıldı.</w:t>
      </w:r>
    </w:p>
    <w:p w:rsidR="005A7DC6" w:rsidRDefault="005A7DC6">
      <w:pPr>
        <w:spacing w:after="28" w:line="160" w:lineRule="exact"/>
        <w:ind w:firstLine="340"/>
        <w:jc w:val="both"/>
        <w:rPr>
          <w:rStyle w:val="Normal1"/>
          <w:color w:val="000000"/>
          <w:sz w:val="18"/>
        </w:rPr>
      </w:pPr>
    </w:p>
    <w:p w:rsidR="005A7DC6" w:rsidRDefault="005A7DC6">
      <w:pPr>
        <w:spacing w:after="28" w:line="230" w:lineRule="exact"/>
        <w:ind w:firstLine="340"/>
        <w:jc w:val="both"/>
        <w:rPr>
          <w:rStyle w:val="Normal1"/>
          <w:color w:val="000000"/>
          <w:sz w:val="18"/>
        </w:rPr>
      </w:pPr>
      <w:r>
        <w:rPr>
          <w:rStyle w:val="Normal1"/>
          <w:color w:val="000000"/>
          <w:sz w:val="18"/>
        </w:rPr>
        <w:t>Başkanlık Divanı teşekkül etmemiş olduğundan, kanun tasarı ve teklifleri ile komisyonlardan gelen diğer işleri sırasıyla görüşmek için, 20 Mayıs 2010 Perşembe günü, alınan karar gereğince saat 13.00’te toplanmak üzere birleşime 15.05’te son verildi.</w:t>
      </w:r>
    </w:p>
    <w:p w:rsidR="005A7DC6" w:rsidRDefault="005A7DC6">
      <w:pPr>
        <w:spacing w:after="28" w:line="230" w:lineRule="exact"/>
        <w:ind w:firstLine="340"/>
        <w:jc w:val="both"/>
        <w:rPr>
          <w:rStyle w:val="Normal1"/>
          <w:color w:val="000000"/>
          <w:sz w:val="18"/>
        </w:rPr>
      </w:pPr>
    </w:p>
    <w:p w:rsidR="005A7DC6" w:rsidRDefault="005A7DC6">
      <w:pPr>
        <w:tabs>
          <w:tab w:val="center" w:pos="3390"/>
        </w:tabs>
        <w:spacing w:after="28" w:line="230" w:lineRule="exact"/>
        <w:ind w:firstLine="340"/>
        <w:jc w:val="both"/>
        <w:rPr>
          <w:rStyle w:val="Normal1"/>
          <w:i/>
          <w:color w:val="000000"/>
          <w:sz w:val="18"/>
        </w:rPr>
      </w:pPr>
      <w:r>
        <w:rPr>
          <w:rStyle w:val="Normal1"/>
          <w:color w:val="000000"/>
          <w:sz w:val="18"/>
        </w:rPr>
        <w:tab/>
      </w:r>
      <w:r>
        <w:rPr>
          <w:rStyle w:val="Normal1"/>
          <w:i/>
          <w:color w:val="000000"/>
          <w:sz w:val="18"/>
        </w:rPr>
        <w:t>Nevzat PAKDİL</w:t>
      </w:r>
    </w:p>
    <w:p w:rsidR="005A7DC6" w:rsidRDefault="005A7DC6">
      <w:pPr>
        <w:tabs>
          <w:tab w:val="center" w:pos="3390"/>
        </w:tabs>
        <w:spacing w:after="28" w:line="230" w:lineRule="exact"/>
        <w:ind w:firstLine="340"/>
        <w:jc w:val="both"/>
        <w:rPr>
          <w:rStyle w:val="Normal1"/>
          <w:color w:val="000000"/>
          <w:sz w:val="18"/>
        </w:rPr>
      </w:pPr>
      <w:r>
        <w:rPr>
          <w:rStyle w:val="Normal1"/>
          <w:color w:val="000000"/>
          <w:sz w:val="18"/>
        </w:rPr>
        <w:tab/>
        <w:t xml:space="preserve">Başkan Vekili </w:t>
      </w:r>
    </w:p>
    <w:p w:rsidR="005A7DC6" w:rsidRDefault="005A7DC6">
      <w:pPr>
        <w:tabs>
          <w:tab w:val="center" w:pos="3390"/>
        </w:tabs>
        <w:spacing w:after="28" w:line="230" w:lineRule="exact"/>
        <w:ind w:firstLine="340"/>
        <w:jc w:val="both"/>
        <w:rPr>
          <w:rStyle w:val="Normal1"/>
          <w:color w:val="000000"/>
          <w:sz w:val="18"/>
        </w:rPr>
      </w:pPr>
    </w:p>
    <w:p w:rsidR="005A7DC6" w:rsidRDefault="005A7DC6">
      <w:pPr>
        <w:tabs>
          <w:tab w:val="center" w:pos="3390"/>
        </w:tabs>
        <w:spacing w:after="28" w:line="230" w:lineRule="exact"/>
        <w:ind w:firstLine="340"/>
        <w:jc w:val="both"/>
        <w:rPr>
          <w:rStyle w:val="Normal1"/>
          <w:color w:val="000000"/>
          <w:sz w:val="18"/>
        </w:rPr>
      </w:pPr>
      <w:r>
        <w:rPr>
          <w:rStyle w:val="Normal1"/>
          <w:color w:val="000000"/>
          <w:sz w:val="18"/>
        </w:rPr>
        <w:tab/>
      </w:r>
      <w:r>
        <w:rPr>
          <w:rStyle w:val="Normal1"/>
          <w:i/>
          <w:color w:val="000000"/>
          <w:sz w:val="18"/>
        </w:rPr>
        <w:t>Yaşar TÜZÜN</w:t>
      </w:r>
      <w:r>
        <w:rPr>
          <w:rStyle w:val="Normal1"/>
          <w:color w:val="000000"/>
          <w:sz w:val="18"/>
        </w:rPr>
        <w:tab/>
      </w:r>
      <w:r>
        <w:rPr>
          <w:rStyle w:val="Normal1"/>
          <w:color w:val="000000"/>
          <w:sz w:val="18"/>
        </w:rPr>
        <w:tab/>
      </w:r>
    </w:p>
    <w:p w:rsidR="005A7DC6" w:rsidRDefault="005A7DC6">
      <w:pPr>
        <w:tabs>
          <w:tab w:val="center" w:pos="3390"/>
        </w:tabs>
        <w:spacing w:after="28" w:line="230" w:lineRule="exact"/>
        <w:ind w:firstLine="340"/>
        <w:jc w:val="both"/>
        <w:rPr>
          <w:rStyle w:val="Normal1"/>
          <w:color w:val="000000"/>
          <w:sz w:val="18"/>
        </w:rPr>
      </w:pPr>
      <w:r>
        <w:rPr>
          <w:rStyle w:val="Normal1"/>
          <w:color w:val="000000"/>
          <w:sz w:val="18"/>
        </w:rPr>
        <w:tab/>
        <w:t>Bilecik</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
    <w:p w:rsidR="005A7DC6" w:rsidRDefault="005A7DC6">
      <w:pPr>
        <w:tabs>
          <w:tab w:val="center" w:pos="3390"/>
        </w:tabs>
        <w:spacing w:after="28" w:line="230" w:lineRule="exact"/>
        <w:ind w:firstLine="340"/>
        <w:jc w:val="both"/>
        <w:rPr>
          <w:rStyle w:val="Normal1"/>
          <w:color w:val="000000"/>
          <w:sz w:val="18"/>
        </w:rPr>
      </w:pPr>
      <w:r>
        <w:rPr>
          <w:rStyle w:val="Normal1"/>
          <w:color w:val="000000"/>
          <w:sz w:val="18"/>
        </w:rPr>
        <w:tab/>
        <w:t>Kâtip Üye</w:t>
      </w:r>
    </w:p>
    <w:p w:rsidR="005A7DC6" w:rsidRDefault="005A7DC6">
      <w:pPr>
        <w:spacing w:after="17" w:line="320" w:lineRule="exact"/>
        <w:jc w:val="center"/>
        <w:rPr>
          <w:rStyle w:val="Normal1"/>
          <w:color w:val="000000"/>
          <w:sz w:val="18"/>
        </w:rPr>
      </w:pPr>
    </w:p>
    <w:p w:rsidR="005A7DC6" w:rsidRDefault="005A7DC6">
      <w:pPr>
        <w:spacing w:after="56" w:line="240" w:lineRule="exact"/>
        <w:jc w:val="center"/>
        <w:rPr>
          <w:rStyle w:val="Normal1"/>
          <w:b/>
          <w:color w:val="000000"/>
          <w:sz w:val="18"/>
        </w:rPr>
      </w:pPr>
      <w:r>
        <w:rPr>
          <w:rStyle w:val="Normal1"/>
          <w:b/>
          <w:color w:val="000000"/>
          <w:sz w:val="18"/>
        </w:rPr>
        <w:t>20 Mayıs 2010 Perşembe</w:t>
      </w:r>
    </w:p>
    <w:p w:rsidR="005A7DC6" w:rsidRDefault="005A7DC6">
      <w:pPr>
        <w:spacing w:after="56" w:line="240" w:lineRule="exact"/>
        <w:jc w:val="center"/>
        <w:rPr>
          <w:rStyle w:val="Normal1"/>
          <w:b/>
          <w:color w:val="000000"/>
          <w:sz w:val="18"/>
        </w:rPr>
      </w:pPr>
      <w:r>
        <w:rPr>
          <w:rStyle w:val="Normal1"/>
          <w:b/>
          <w:color w:val="000000"/>
          <w:sz w:val="18"/>
        </w:rPr>
        <w:t>BİRİNCİ OTURUM</w:t>
      </w:r>
    </w:p>
    <w:p w:rsidR="005A7DC6" w:rsidRDefault="005A7DC6">
      <w:pPr>
        <w:spacing w:after="56" w:line="240" w:lineRule="exact"/>
        <w:jc w:val="center"/>
        <w:rPr>
          <w:rStyle w:val="Normal1"/>
          <w:b/>
          <w:color w:val="000000"/>
          <w:sz w:val="18"/>
        </w:rPr>
      </w:pPr>
      <w:r>
        <w:rPr>
          <w:rStyle w:val="Normal1"/>
          <w:b/>
          <w:color w:val="000000"/>
          <w:sz w:val="18"/>
        </w:rPr>
        <w:t>Açılma Saati: 13.01</w:t>
      </w:r>
    </w:p>
    <w:p w:rsidR="005A7DC6" w:rsidRDefault="005A7DC6">
      <w:pPr>
        <w:spacing w:after="56" w:line="240" w:lineRule="exact"/>
        <w:jc w:val="center"/>
        <w:rPr>
          <w:rStyle w:val="Normal1"/>
          <w:b/>
          <w:color w:val="000000"/>
          <w:sz w:val="18"/>
        </w:rPr>
      </w:pPr>
      <w:r>
        <w:rPr>
          <w:rStyle w:val="Normal1"/>
          <w:b/>
          <w:color w:val="000000"/>
          <w:sz w:val="18"/>
        </w:rPr>
        <w:t>BAŞKAN: Başkan Vekili Nevzat PAKDİL</w:t>
      </w:r>
    </w:p>
    <w:p w:rsidR="005A7DC6" w:rsidRDefault="005A7DC6">
      <w:pPr>
        <w:spacing w:after="56" w:line="240" w:lineRule="exact"/>
        <w:jc w:val="center"/>
        <w:rPr>
          <w:rStyle w:val="Normal1"/>
          <w:color w:val="000000"/>
          <w:sz w:val="18"/>
        </w:rPr>
      </w:pPr>
      <w:r>
        <w:rPr>
          <w:rStyle w:val="Normal1"/>
          <w:b/>
          <w:color w:val="000000"/>
          <w:sz w:val="18"/>
        </w:rPr>
        <w:t>KÂTİP ÜYELER: Yaşar TÜZÜN (Bilecik)</w:t>
      </w:r>
    </w:p>
    <w:p w:rsidR="005A7DC6" w:rsidRDefault="005A7DC6">
      <w:pPr>
        <w:spacing w:after="56" w:line="240" w:lineRule="exact"/>
        <w:ind w:firstLine="340"/>
        <w:jc w:val="both"/>
        <w:rPr>
          <w:rStyle w:val="Normal1"/>
          <w:color w:val="000000"/>
          <w:sz w:val="18"/>
        </w:rPr>
      </w:pPr>
      <w:r>
        <w:rPr>
          <w:rStyle w:val="Normal1"/>
          <w:color w:val="000000"/>
          <w:sz w:val="18"/>
        </w:rPr>
        <w:t xml:space="preserve">BAŞKAN – Saygıdeğer milletvekili arkadaşlarım, Türkiye Büyük Millet Meclisinin 105’inci Birleşimini açıyorum. </w:t>
      </w:r>
    </w:p>
    <w:p w:rsidR="005A7DC6" w:rsidRDefault="005A7DC6">
      <w:pPr>
        <w:spacing w:after="56" w:line="240" w:lineRule="exact"/>
        <w:ind w:firstLine="340"/>
        <w:jc w:val="both"/>
        <w:rPr>
          <w:rStyle w:val="Normal1"/>
          <w:color w:val="000000"/>
          <w:sz w:val="18"/>
        </w:rPr>
      </w:pPr>
      <w:r>
        <w:rPr>
          <w:rStyle w:val="Normal1"/>
          <w:color w:val="000000"/>
          <w:sz w:val="18"/>
        </w:rPr>
        <w:t xml:space="preserve">Saygıdeğer milletvekilleri, Başkanlık Divanı teşekkül etmediğinden çalışmalarımıza başlayamıyoruz. </w:t>
      </w:r>
    </w:p>
    <w:p w:rsidR="005A7DC6" w:rsidRDefault="005A7DC6">
      <w:pPr>
        <w:spacing w:after="56" w:line="240" w:lineRule="exact"/>
        <w:ind w:firstLine="340"/>
        <w:jc w:val="both"/>
        <w:rPr>
          <w:rStyle w:val="Normal1"/>
          <w:color w:val="000000"/>
          <w:sz w:val="18"/>
        </w:rPr>
      </w:pPr>
      <w:r>
        <w:rPr>
          <w:rStyle w:val="Normal1"/>
          <w:color w:val="000000"/>
          <w:sz w:val="18"/>
        </w:rPr>
        <w:t xml:space="preserve">Bu nedenle, sözlü soru önergeleri ile alınan karar gereğince kanun tasarı ve teklifleri ile komisyonlardan gelen diğer işleri sırasıyla görüşmek için 25 Mayıs 2010 Salı günü saat 15.00’te toplanmak üzere birleşimi kapatıyorum. </w:t>
      </w:r>
    </w:p>
    <w:p w:rsidR="005A7DC6" w:rsidRDefault="005A7DC6">
      <w:pPr>
        <w:spacing w:after="56" w:line="240" w:lineRule="exact"/>
        <w:jc w:val="center"/>
        <w:rPr>
          <w:rStyle w:val="Normal1"/>
          <w:b/>
          <w:color w:val="000000"/>
          <w:sz w:val="18"/>
        </w:rPr>
      </w:pPr>
    </w:p>
    <w:p w:rsidR="005A7DC6" w:rsidRDefault="005A7DC6">
      <w:pPr>
        <w:spacing w:after="56" w:line="240" w:lineRule="exact"/>
        <w:jc w:val="center"/>
        <w:rPr>
          <w:rStyle w:val="Normal1"/>
          <w:color w:val="000000"/>
          <w:sz w:val="18"/>
        </w:rPr>
      </w:pPr>
      <w:r>
        <w:rPr>
          <w:rStyle w:val="Normal1"/>
          <w:b/>
          <w:color w:val="000000"/>
          <w:sz w:val="18"/>
        </w:rPr>
        <w:t>Kapanma Saati: 13.02</w:t>
      </w:r>
    </w:p>
    <w:p w:rsidR="005A7DC6" w:rsidRDefault="005A7DC6">
      <w:pPr>
        <w:spacing w:after="56" w:line="240" w:lineRule="exact"/>
        <w:ind w:firstLine="340"/>
        <w:jc w:val="both"/>
        <w:rPr>
          <w:rStyle w:val="Normal1"/>
          <w:color w:val="000000"/>
          <w:sz w:val="18"/>
        </w:rPr>
      </w:pPr>
      <w:r>
        <w:rPr>
          <w:rStyle w:val="Normal1"/>
          <w:color w:val="000000"/>
          <w:sz w:val="18"/>
        </w:rPr>
        <w:cr/>
      </w:r>
    </w:p>
    <w:sectPr w:rsidR="005A7DC6">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3E9"/>
    <w:rsid w:val="005A7DC6"/>
    <w:rsid w:val="008F7644"/>
    <w:rsid w:val="00A773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B2CD9BA-9CCF-4962-8D63-379000E6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2023-01-23T07:09:00Z</dcterms:created>
  <dcterms:modified xsi:type="dcterms:W3CDTF">2023-01-23T07:09:00Z</dcterms:modified>
</cp:coreProperties>
</file>