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3363" w:rsidR="00873363" w:rsidP="00873363" w:rsidRDefault="00873363">
      <w:pPr>
        <w:tabs>
          <w:tab w:val="center" w:pos="5000"/>
        </w:tabs>
        <w:spacing w:before="120" w:after="40"/>
        <w:ind w:left="80" w:right="60"/>
        <w:jc w:val="both"/>
        <w:rPr>
          <w:sz w:val="18"/>
          <w:szCs w:val="28"/>
        </w:rPr>
      </w:pPr>
      <w:bookmarkStart w:name="_GoBack" w:id="0"/>
      <w:bookmarkEnd w:id="0"/>
      <w:r w:rsidRPr="00873363">
        <w:rPr>
          <w:sz w:val="18"/>
          <w:szCs w:val="28"/>
        </w:rPr>
        <w:tab/>
      </w:r>
    </w:p>
    <w:p w:rsidRPr="00873363" w:rsidR="00873363" w:rsidP="00873363" w:rsidRDefault="00873363">
      <w:pPr>
        <w:tabs>
          <w:tab w:val="center" w:pos="5000"/>
        </w:tabs>
        <w:spacing w:before="120" w:after="40"/>
        <w:ind w:left="80" w:right="60"/>
        <w:jc w:val="both"/>
        <w:rPr>
          <w:b/>
          <w:sz w:val="18"/>
          <w:szCs w:val="52"/>
        </w:rPr>
      </w:pPr>
      <w:r w:rsidRPr="00873363">
        <w:rPr>
          <w:sz w:val="18"/>
          <w:szCs w:val="28"/>
        </w:rPr>
        <w:tab/>
      </w:r>
      <w:r w:rsidRPr="00873363">
        <w:rPr>
          <w:b/>
          <w:sz w:val="18"/>
          <w:szCs w:val="52"/>
        </w:rPr>
        <w:t>TÜRKİYE BÜYÜK MİLLET MECLİSİ</w:t>
      </w:r>
    </w:p>
    <w:p w:rsidRPr="00873363" w:rsidR="00873363" w:rsidP="00873363" w:rsidRDefault="00873363">
      <w:pPr>
        <w:tabs>
          <w:tab w:val="center" w:pos="4980"/>
        </w:tabs>
        <w:spacing w:before="120" w:after="40"/>
        <w:ind w:left="80" w:right="60"/>
        <w:jc w:val="both"/>
        <w:rPr>
          <w:b/>
          <w:spacing w:val="60"/>
          <w:sz w:val="18"/>
          <w:szCs w:val="60"/>
        </w:rPr>
      </w:pPr>
      <w:r w:rsidRPr="00873363">
        <w:rPr>
          <w:b/>
          <w:sz w:val="18"/>
          <w:szCs w:val="52"/>
        </w:rPr>
        <w:tab/>
      </w:r>
      <w:r w:rsidRPr="00873363">
        <w:rPr>
          <w:b/>
          <w:spacing w:val="60"/>
          <w:sz w:val="18"/>
          <w:szCs w:val="52"/>
        </w:rPr>
        <w:t>TUTANAK DERGİSİ</w:t>
      </w:r>
    </w:p>
    <w:p w:rsidRPr="00873363" w:rsidR="00873363" w:rsidP="00873363" w:rsidRDefault="00873363">
      <w:pPr>
        <w:tabs>
          <w:tab w:val="center" w:pos="5380"/>
        </w:tabs>
        <w:ind w:left="80" w:right="60"/>
        <w:jc w:val="both"/>
        <w:rPr>
          <w:b/>
          <w:spacing w:val="60"/>
          <w:sz w:val="18"/>
          <w:szCs w:val="60"/>
        </w:rPr>
      </w:pPr>
    </w:p>
    <w:p w:rsidRPr="00873363" w:rsidR="00873363" w:rsidP="00873363" w:rsidRDefault="00873363">
      <w:pPr>
        <w:tabs>
          <w:tab w:val="center" w:pos="5040"/>
        </w:tabs>
        <w:ind w:left="80" w:right="60"/>
        <w:jc w:val="both"/>
        <w:rPr>
          <w:b/>
          <w:sz w:val="18"/>
          <w:szCs w:val="28"/>
        </w:rPr>
      </w:pPr>
      <w:r w:rsidRPr="00873363">
        <w:rPr>
          <w:b/>
          <w:sz w:val="18"/>
          <w:szCs w:val="28"/>
        </w:rPr>
        <w:tab/>
        <w:t>59’uncu Birleşim</w:t>
      </w:r>
    </w:p>
    <w:p w:rsidRPr="00873363" w:rsidR="00873363" w:rsidP="00873363" w:rsidRDefault="00873363">
      <w:pPr>
        <w:tabs>
          <w:tab w:val="center" w:pos="5000"/>
        </w:tabs>
        <w:ind w:left="80" w:right="60"/>
        <w:jc w:val="both"/>
        <w:rPr>
          <w:b/>
          <w:sz w:val="18"/>
          <w:szCs w:val="28"/>
        </w:rPr>
      </w:pPr>
      <w:r w:rsidRPr="00873363">
        <w:rPr>
          <w:b/>
          <w:sz w:val="18"/>
          <w:szCs w:val="28"/>
        </w:rPr>
        <w:tab/>
        <w:t>28 Mart 2019 Perşembe</w:t>
      </w:r>
    </w:p>
    <w:p w:rsidRPr="00873363" w:rsidR="00873363" w:rsidP="00873363" w:rsidRDefault="00873363">
      <w:pPr>
        <w:tabs>
          <w:tab w:val="center" w:pos="5000"/>
        </w:tabs>
        <w:ind w:left="80" w:right="60"/>
        <w:jc w:val="both"/>
        <w:rPr>
          <w:b/>
          <w:i/>
          <w:sz w:val="18"/>
          <w:szCs w:val="28"/>
        </w:rPr>
      </w:pPr>
    </w:p>
    <w:p w:rsidRPr="00873363" w:rsidR="00873363" w:rsidP="00873363" w:rsidRDefault="00873363">
      <w:pPr>
        <w:tabs>
          <w:tab w:val="center" w:pos="5000"/>
        </w:tabs>
        <w:ind w:left="79" w:right="62"/>
        <w:jc w:val="both"/>
        <w:rPr>
          <w:i/>
          <w:sz w:val="18"/>
          <w:szCs w:val="22"/>
        </w:rPr>
      </w:pPr>
      <w:r w:rsidRPr="00873363">
        <w:rPr>
          <w:i/>
          <w:sz w:val="18"/>
          <w:szCs w:val="22"/>
        </w:rPr>
        <w:t>(TBMM Tutanak Hizmetleri Başkanlığı tarafından hazırlanan bu Tutanak Dergisi’nde yer alan ve kâtip üyeler tar</w:t>
      </w:r>
      <w:r w:rsidRPr="00873363">
        <w:rPr>
          <w:i/>
          <w:sz w:val="18"/>
          <w:szCs w:val="22"/>
        </w:rPr>
        <w:t>a</w:t>
      </w:r>
      <w:r w:rsidRPr="00873363">
        <w:rPr>
          <w:i/>
          <w:sz w:val="18"/>
          <w:szCs w:val="22"/>
        </w:rPr>
        <w:t>fından okunmuş bulunan her tür belge ile konuşmacılar tarafından ifade edilmiş ve tırnak içinde belirtilmiş alıntı sözler aslına uygun olarak yazılmıştır.)</w:t>
      </w:r>
    </w:p>
    <w:p w:rsidRPr="00873363" w:rsidR="00873363" w:rsidP="00873363" w:rsidRDefault="00873363">
      <w:pPr>
        <w:tabs>
          <w:tab w:val="center" w:pos="5000"/>
        </w:tabs>
        <w:ind w:left="80" w:right="60"/>
        <w:jc w:val="both"/>
        <w:rPr>
          <w:b/>
          <w:sz w:val="18"/>
          <w:szCs w:val="28"/>
        </w:rPr>
      </w:pPr>
    </w:p>
    <w:p w:rsidRPr="00873363" w:rsidR="00873363" w:rsidP="00873363" w:rsidRDefault="00873363">
      <w:pPr>
        <w:tabs>
          <w:tab w:val="center" w:pos="5000"/>
        </w:tabs>
        <w:ind w:left="80" w:right="60"/>
        <w:jc w:val="both"/>
        <w:rPr>
          <w:b/>
          <w:sz w:val="18"/>
          <w:szCs w:val="28"/>
        </w:rPr>
      </w:pPr>
      <w:r w:rsidRPr="00873363">
        <w:rPr>
          <w:b/>
          <w:sz w:val="18"/>
          <w:szCs w:val="28"/>
        </w:rPr>
        <w:tab/>
        <w:t>İÇİNDEKİLER</w:t>
      </w:r>
    </w:p>
    <w:p w:rsidRPr="00873363" w:rsidR="00873363" w:rsidP="00873363" w:rsidRDefault="00873363">
      <w:pPr>
        <w:tabs>
          <w:tab w:val="center" w:pos="5380"/>
        </w:tabs>
        <w:ind w:left="80" w:right="60"/>
        <w:jc w:val="both"/>
        <w:rPr>
          <w:b/>
          <w:sz w:val="18"/>
          <w:szCs w:val="28"/>
        </w:rPr>
      </w:pPr>
    </w:p>
    <w:p w:rsidRPr="00873363" w:rsidR="00873363" w:rsidP="00873363" w:rsidRDefault="00873363">
      <w:pPr>
        <w:tabs>
          <w:tab w:val="center" w:pos="5100"/>
        </w:tabs>
        <w:ind w:left="80" w:right="60"/>
        <w:jc w:val="both"/>
        <w:rPr>
          <w:sz w:val="18"/>
        </w:rPr>
      </w:pPr>
    </w:p>
    <w:p w:rsidRPr="00873363" w:rsidR="00873363" w:rsidP="00873363" w:rsidRDefault="00873363">
      <w:pPr>
        <w:tabs>
          <w:tab w:val="center" w:pos="5100"/>
        </w:tabs>
        <w:spacing w:before="60" w:after="60"/>
        <w:ind w:firstLine="851"/>
        <w:jc w:val="both"/>
        <w:rPr>
          <w:sz w:val="18"/>
        </w:rPr>
      </w:pPr>
      <w:r w:rsidRPr="00873363">
        <w:rPr>
          <w:sz w:val="18"/>
        </w:rPr>
        <w:t>I.- GEÇEN TUTANAK ÖZETİ</w:t>
      </w:r>
    </w:p>
    <w:p w:rsidRPr="00873363" w:rsidR="00873363" w:rsidP="00873363" w:rsidRDefault="00873363">
      <w:pPr>
        <w:tabs>
          <w:tab w:val="center" w:pos="5100"/>
        </w:tabs>
        <w:spacing w:before="60" w:after="60"/>
        <w:ind w:firstLine="851"/>
        <w:jc w:val="both"/>
        <w:rPr>
          <w:sz w:val="18"/>
        </w:rPr>
      </w:pPr>
      <w:r w:rsidRPr="00873363">
        <w:rPr>
          <w:sz w:val="18"/>
        </w:rPr>
        <w:t>II.- GELEN KÂĞITLAR</w:t>
      </w:r>
    </w:p>
    <w:p w:rsidRPr="00873363" w:rsidR="00873363" w:rsidP="00873363" w:rsidRDefault="00873363">
      <w:pPr>
        <w:tabs>
          <w:tab w:val="center" w:pos="5100"/>
        </w:tabs>
        <w:spacing w:before="60" w:after="60"/>
        <w:ind w:firstLine="851"/>
        <w:jc w:val="both"/>
        <w:rPr>
          <w:sz w:val="18"/>
        </w:rPr>
      </w:pPr>
      <w:r w:rsidRPr="00873363">
        <w:rPr>
          <w:sz w:val="18"/>
        </w:rPr>
        <w:t>III.- YAZILI SORULAR VE CEVAPLARI</w:t>
      </w:r>
    </w:p>
    <w:p w:rsidRPr="00873363" w:rsidR="00873363" w:rsidP="00873363" w:rsidRDefault="00873363">
      <w:pPr>
        <w:tabs>
          <w:tab w:val="center" w:pos="5100"/>
        </w:tabs>
        <w:spacing w:before="60" w:after="60"/>
        <w:ind w:firstLine="851"/>
        <w:jc w:val="both"/>
        <w:rPr>
          <w:sz w:val="18"/>
        </w:rPr>
      </w:pPr>
      <w:r w:rsidRPr="00873363">
        <w:rPr>
          <w:sz w:val="18"/>
        </w:rPr>
        <w:t>1.- İzmir Milletvekili Mehmet Ali Çelebi’nin, 2002, 2016 ve 2018 yıllarında Aralık ayları itibarıyla Borsa İstanbul A.Ş.’deki yaba</w:t>
      </w:r>
      <w:r w:rsidRPr="00873363">
        <w:rPr>
          <w:sz w:val="18"/>
        </w:rPr>
        <w:t>n</w:t>
      </w:r>
      <w:r w:rsidRPr="00873363">
        <w:rPr>
          <w:sz w:val="18"/>
        </w:rPr>
        <w:t>cı yatırımcı sayısı ve portföy değerine ilişkin sorusu ve Ticaret Bakanı Ruhsar Pekcan’ın cevabı (7/8444)</w:t>
      </w:r>
    </w:p>
    <w:p w:rsidRPr="00873363" w:rsidR="00873363" w:rsidP="00873363" w:rsidRDefault="00873363">
      <w:pPr>
        <w:tabs>
          <w:tab w:val="center" w:pos="5100"/>
        </w:tabs>
        <w:spacing w:before="60" w:after="60"/>
        <w:ind w:firstLine="851"/>
        <w:jc w:val="both"/>
        <w:rPr>
          <w:sz w:val="18"/>
        </w:rPr>
      </w:pPr>
      <w:r w:rsidRPr="00873363">
        <w:rPr>
          <w:sz w:val="18"/>
        </w:rPr>
        <w:t>2.- Kocaeli Milletvekili Lütfü Türkkan’ın, Kocaeli’nin Gebze ilçesindeki Kızılay Merkezinin kendi mülkiyetinde bir hizmet binası bulunurken kira ödeyerek başka bir binada hizmet vermesine ilişkin sorusu ve Sağlık Bakanı Fahrettin Koca’nın cevabı (7/8889)</w:t>
      </w:r>
    </w:p>
    <w:p w:rsidRPr="00873363" w:rsidR="00873363" w:rsidP="00873363" w:rsidRDefault="00873363">
      <w:pPr>
        <w:tabs>
          <w:tab w:val="center" w:pos="5100"/>
        </w:tabs>
        <w:spacing w:before="60" w:after="60"/>
        <w:ind w:firstLine="851"/>
        <w:jc w:val="both"/>
        <w:rPr>
          <w:sz w:val="18"/>
        </w:rPr>
      </w:pPr>
      <w:r w:rsidRPr="00873363">
        <w:rPr>
          <w:sz w:val="18"/>
        </w:rPr>
        <w:t>3.- İstanbul Milletvekili Ali Şeker’in, son 5 yılda gerekli şartları taşımadığı gerekçesiyle iade edilen tarım ürünlerine ilişkin sorusu ve Sağlık Bakanı Fahrettin Koca’nın cevabı (7/8893)</w:t>
      </w:r>
    </w:p>
    <w:p w:rsidRPr="00873363" w:rsidR="00873363" w:rsidP="00873363" w:rsidRDefault="00873363">
      <w:pPr>
        <w:tabs>
          <w:tab w:val="center" w:pos="5100"/>
        </w:tabs>
        <w:spacing w:before="60" w:after="60"/>
        <w:ind w:firstLine="851"/>
        <w:jc w:val="both"/>
        <w:rPr>
          <w:sz w:val="18"/>
        </w:rPr>
      </w:pPr>
      <w:r w:rsidRPr="00873363">
        <w:rPr>
          <w:sz w:val="18"/>
        </w:rPr>
        <w:t>4.- İstanbul Milletvekili Mahmut Tanal’ın, TBMM lokantasına ilişkin sorusu ve Türkiye Büyük Millet Meclisi Başkan Vekili S</w:t>
      </w:r>
      <w:r w:rsidRPr="00873363">
        <w:rPr>
          <w:sz w:val="18"/>
        </w:rPr>
        <w:t>ü</w:t>
      </w:r>
      <w:r w:rsidRPr="00873363">
        <w:rPr>
          <w:sz w:val="18"/>
        </w:rPr>
        <w:t>reyya Sadi Bilgiç’in cevabı (7/8915)</w:t>
      </w:r>
    </w:p>
    <w:p w:rsidRPr="00873363" w:rsidR="00873363" w:rsidP="00873363" w:rsidRDefault="00873363">
      <w:pPr>
        <w:tabs>
          <w:tab w:val="center" w:pos="5100"/>
        </w:tabs>
        <w:spacing w:before="60" w:after="60"/>
        <w:ind w:firstLine="851"/>
        <w:jc w:val="both"/>
        <w:rPr>
          <w:sz w:val="18"/>
        </w:rPr>
      </w:pPr>
      <w:r w:rsidRPr="00873363">
        <w:rPr>
          <w:sz w:val="18"/>
        </w:rPr>
        <w:t>5.- İstanbul Milletvekili Mehmet Bekaroğlu’nun, 2/1579 esas numaralı Kanun Teklifi’yle ilgili yapılan işlemlere ilişkin sorusu ve Türkiye Büyük Millet Meclisi Başkan Vekili Süreyya Sadi Bilgiç’in cevabı (7/8916)</w:t>
      </w:r>
    </w:p>
    <w:p w:rsidRPr="00873363" w:rsidR="00873363" w:rsidP="00873363" w:rsidRDefault="00873363">
      <w:pPr>
        <w:tabs>
          <w:tab w:val="center" w:pos="5100"/>
        </w:tabs>
        <w:spacing w:before="60" w:after="60"/>
        <w:ind w:firstLine="851"/>
        <w:jc w:val="both"/>
        <w:rPr>
          <w:sz w:val="18"/>
        </w:rPr>
      </w:pPr>
      <w:r w:rsidRPr="00873363">
        <w:rPr>
          <w:sz w:val="18"/>
        </w:rPr>
        <w:t>6.- İstanbul Milletvekili Mahmut Tanal’ın, TBMM lokantalarında Parlamento muhabirlerine yer ayrılmasına ilişkin sorusu ve Türk</w:t>
      </w:r>
      <w:r w:rsidRPr="00873363">
        <w:rPr>
          <w:sz w:val="18"/>
        </w:rPr>
        <w:t>i</w:t>
      </w:r>
      <w:r w:rsidRPr="00873363">
        <w:rPr>
          <w:sz w:val="18"/>
        </w:rPr>
        <w:t>ye Büyük Millet Meclisi Başkan Vekili Süreyya Sadi Bilgiç’in cevabı (7/8917)</w:t>
      </w:r>
    </w:p>
    <w:p w:rsidRPr="00873363" w:rsidR="00873363" w:rsidP="00873363" w:rsidRDefault="00873363">
      <w:pPr>
        <w:tabs>
          <w:tab w:val="center" w:pos="5100"/>
        </w:tabs>
        <w:spacing w:before="60" w:after="60"/>
        <w:ind w:firstLine="851"/>
        <w:jc w:val="both"/>
        <w:rPr>
          <w:sz w:val="18"/>
        </w:rPr>
      </w:pPr>
      <w:r w:rsidRPr="00873363">
        <w:rPr>
          <w:sz w:val="18"/>
        </w:rPr>
        <w:t>7.- İstanbul Milletvekili Mahmut Tanal’ın, TBMM eski Başkanı İsmail Kahraman’ın görevi dön</w:t>
      </w:r>
      <w:r w:rsidRPr="00873363">
        <w:rPr>
          <w:sz w:val="18"/>
        </w:rPr>
        <w:t>e</w:t>
      </w:r>
      <w:r w:rsidRPr="00873363">
        <w:rPr>
          <w:sz w:val="18"/>
        </w:rPr>
        <w:t>minde yapılan personel alımlarına ve görevlendirmelere ilişkin sorusu ve Türkiye Büyük Millet Meclisi Başkan Vekili Süreyya Sadi Bilgiç’in cevabı (7/8918)</w:t>
      </w:r>
    </w:p>
    <w:p w:rsidRPr="00873363" w:rsidR="00873363" w:rsidP="00873363" w:rsidRDefault="00873363">
      <w:pPr>
        <w:tabs>
          <w:tab w:val="center" w:pos="5100"/>
        </w:tabs>
        <w:spacing w:before="60" w:after="60"/>
        <w:ind w:firstLine="851"/>
        <w:jc w:val="both"/>
        <w:rPr>
          <w:sz w:val="18"/>
        </w:rPr>
      </w:pPr>
      <w:r w:rsidRPr="00873363">
        <w:rPr>
          <w:sz w:val="18"/>
        </w:rPr>
        <w:t>8.- İstanbul Milletvekili Dilşat Canbaz Kaya’nın, TBMM eski Başkanı Binali Yıldırım tarafından yapıldığı iddia edilen bir atamaya ilişkin sorusu ve Türkiye Büyük Millet Meclisi Başkan Vekili Süreyya Sadi Bilgiç’in cevabı (7/9723)</w:t>
      </w:r>
    </w:p>
    <w:p w:rsidRPr="00873363" w:rsidR="00873363" w:rsidP="00873363" w:rsidRDefault="00873363">
      <w:pPr>
        <w:tabs>
          <w:tab w:val="center" w:pos="5100"/>
        </w:tabs>
        <w:spacing w:before="60" w:after="60"/>
        <w:ind w:firstLine="851"/>
        <w:jc w:val="both"/>
        <w:rPr>
          <w:sz w:val="18"/>
        </w:rPr>
      </w:pPr>
      <w:r w:rsidRPr="00873363">
        <w:rPr>
          <w:sz w:val="18"/>
        </w:rPr>
        <w:t>9.- İstanbul Milletvekili Özgür Karabat’ın, 26. ve 27. Yasama Dönemlerinde TBMM Başkanlığına sunulan soru önergelerine ilişkin sorusu ve Türkiye Büyük Millet Meclisi Başkan Vekili Süreyya Sadi Bi</w:t>
      </w:r>
      <w:r w:rsidRPr="00873363">
        <w:rPr>
          <w:sz w:val="18"/>
        </w:rPr>
        <w:t>l</w:t>
      </w:r>
      <w:r w:rsidRPr="00873363">
        <w:rPr>
          <w:sz w:val="18"/>
        </w:rPr>
        <w:t>giç’in cevabı (7/9724)</w:t>
      </w:r>
    </w:p>
    <w:p w:rsidRPr="00873363" w:rsidR="00873363" w:rsidP="00873363" w:rsidRDefault="00873363">
      <w:pPr>
        <w:tabs>
          <w:tab w:val="center" w:pos="5100"/>
        </w:tabs>
        <w:spacing w:before="60" w:after="60"/>
        <w:ind w:firstLine="851"/>
        <w:jc w:val="both"/>
        <w:rPr>
          <w:sz w:val="18"/>
        </w:rPr>
      </w:pPr>
      <w:r w:rsidRPr="00873363">
        <w:rPr>
          <w:sz w:val="18"/>
        </w:rPr>
        <w:t>10.- İstanbul Milletvekili Mahmut Tanal’ın, TBMM’de bulunan Atatürk posterlerine ilişkin sorusu ve Türkiye Büyük Millet Meclisi Başkan Vekili Süreyya Sadi Bilgiç’in cevabı (7/9725)</w:t>
      </w:r>
    </w:p>
    <w:p w:rsidRPr="00873363" w:rsidR="00873363" w:rsidP="00873363" w:rsidRDefault="00873363">
      <w:pPr>
        <w:tabs>
          <w:tab w:val="center" w:pos="5100"/>
        </w:tabs>
        <w:spacing w:before="60" w:after="60"/>
        <w:ind w:firstLine="851"/>
        <w:jc w:val="both"/>
        <w:rPr>
          <w:sz w:val="18"/>
        </w:rPr>
      </w:pPr>
      <w:r w:rsidRPr="00873363">
        <w:rPr>
          <w:sz w:val="18"/>
        </w:rPr>
        <w:t>11.- Adana Milletvekili Müzeyyen Şevkin’in, 27. Dönem milletvekillerinin mesleklerine göre dağılımına ilişkin sorusu ve Türkiye Büyük Millet Meclisi Başkan Vekili Süreyya Sadi Bilgiç’in cevabı (7/9726)</w:t>
      </w:r>
    </w:p>
    <w:p w:rsidRPr="00873363" w:rsidR="00873363" w:rsidP="00873363" w:rsidRDefault="00873363">
      <w:pPr>
        <w:tabs>
          <w:tab w:val="center" w:pos="5100"/>
        </w:tabs>
        <w:spacing w:before="60" w:after="60"/>
        <w:ind w:firstLine="851"/>
        <w:jc w:val="both"/>
        <w:rPr>
          <w:sz w:val="18"/>
        </w:rPr>
      </w:pPr>
    </w:p>
    <w:p w:rsidRPr="00873363" w:rsidR="002F52AE" w:rsidP="00873363" w:rsidRDefault="002F52AE">
      <w:pPr>
        <w:widowControl w:val="0"/>
        <w:suppressAutoHyphens/>
        <w:ind w:left="40" w:right="40" w:firstLine="811"/>
        <w:jc w:val="center"/>
        <w:rPr>
          <w:rFonts w:ascii="Arial" w:hAnsi="Arial" w:cs="Arial"/>
          <w:spacing w:val="32"/>
          <w:sz w:val="18"/>
        </w:rPr>
      </w:pPr>
      <w:r w:rsidRPr="00873363">
        <w:rPr>
          <w:rFonts w:ascii="Arial" w:hAnsi="Arial" w:cs="Arial"/>
          <w:spacing w:val="32"/>
          <w:sz w:val="18"/>
        </w:rPr>
        <w:t>28 Mart 2019 Perşembe</w:t>
      </w:r>
    </w:p>
    <w:p w:rsidRPr="00873363" w:rsidR="002F52AE" w:rsidP="00873363" w:rsidRDefault="002F52AE">
      <w:pPr>
        <w:widowControl w:val="0"/>
        <w:suppressAutoHyphens/>
        <w:ind w:left="40" w:right="40" w:firstLine="811"/>
        <w:jc w:val="center"/>
        <w:rPr>
          <w:rFonts w:ascii="Arial" w:hAnsi="Arial" w:cs="Arial"/>
          <w:spacing w:val="32"/>
          <w:sz w:val="18"/>
        </w:rPr>
      </w:pPr>
      <w:r w:rsidRPr="00873363">
        <w:rPr>
          <w:rFonts w:ascii="Arial" w:hAnsi="Arial" w:cs="Arial"/>
          <w:spacing w:val="32"/>
          <w:sz w:val="18"/>
        </w:rPr>
        <w:t>BİRİNCİ OTURUM</w:t>
      </w:r>
    </w:p>
    <w:p w:rsidRPr="00873363" w:rsidR="002F52AE" w:rsidP="00873363" w:rsidRDefault="002F52AE">
      <w:pPr>
        <w:widowControl w:val="0"/>
        <w:suppressAutoHyphens/>
        <w:ind w:left="40" w:right="40" w:firstLine="811"/>
        <w:jc w:val="center"/>
        <w:rPr>
          <w:rFonts w:ascii="Arial" w:hAnsi="Arial" w:cs="Arial"/>
          <w:spacing w:val="32"/>
          <w:sz w:val="18"/>
        </w:rPr>
      </w:pPr>
      <w:r w:rsidRPr="00873363">
        <w:rPr>
          <w:rFonts w:ascii="Arial" w:hAnsi="Arial" w:cs="Arial"/>
          <w:spacing w:val="32"/>
          <w:sz w:val="18"/>
        </w:rPr>
        <w:t>Açılma Saati: 14.0</w:t>
      </w:r>
      <w:r w:rsidRPr="00873363" w:rsidR="0041706E">
        <w:rPr>
          <w:rFonts w:ascii="Arial" w:hAnsi="Arial" w:cs="Arial"/>
          <w:spacing w:val="32"/>
          <w:sz w:val="18"/>
        </w:rPr>
        <w:t>1</w:t>
      </w:r>
    </w:p>
    <w:p w:rsidRPr="00873363" w:rsidR="002F52AE" w:rsidP="00873363" w:rsidRDefault="00B64577">
      <w:pPr>
        <w:widowControl w:val="0"/>
        <w:suppressAutoHyphens/>
        <w:ind w:left="40" w:right="40" w:firstLine="811"/>
        <w:jc w:val="center"/>
        <w:rPr>
          <w:rFonts w:ascii="Arial" w:hAnsi="Arial" w:cs="Arial"/>
          <w:spacing w:val="32"/>
          <w:sz w:val="18"/>
        </w:rPr>
      </w:pPr>
      <w:r w:rsidRPr="00873363">
        <w:rPr>
          <w:rFonts w:ascii="Arial" w:hAnsi="Arial" w:cs="Arial"/>
          <w:spacing w:val="32"/>
          <w:sz w:val="18"/>
        </w:rPr>
        <w:t>BAŞKAN: Başkan Vekili Levent GÖK</w:t>
      </w:r>
    </w:p>
    <w:p w:rsidRPr="00873363" w:rsidR="002F52AE" w:rsidP="00873363" w:rsidRDefault="002F52AE">
      <w:pPr>
        <w:widowControl w:val="0"/>
        <w:suppressAutoHyphens/>
        <w:ind w:left="40" w:right="40" w:firstLine="811"/>
        <w:jc w:val="center"/>
        <w:rPr>
          <w:rFonts w:ascii="Arial" w:hAnsi="Arial" w:cs="Arial"/>
          <w:spacing w:val="32"/>
          <w:sz w:val="18"/>
          <w:szCs w:val="22"/>
        </w:rPr>
      </w:pPr>
      <w:r w:rsidRPr="00873363">
        <w:rPr>
          <w:rFonts w:ascii="Arial" w:hAnsi="Arial" w:cs="Arial"/>
          <w:spacing w:val="32"/>
          <w:sz w:val="18"/>
          <w:szCs w:val="22"/>
        </w:rPr>
        <w:t xml:space="preserve">KÂTİP ÜYELER: </w:t>
      </w:r>
      <w:r w:rsidRPr="00873363" w:rsidR="00D07049">
        <w:rPr>
          <w:rFonts w:ascii="Arial" w:hAnsi="Arial" w:cs="Arial"/>
          <w:spacing w:val="32"/>
          <w:sz w:val="18"/>
          <w:szCs w:val="22"/>
        </w:rPr>
        <w:t>Emine Sare AYDIN YILMAZ</w:t>
      </w:r>
      <w:r w:rsidRPr="00873363">
        <w:rPr>
          <w:rFonts w:ascii="Arial" w:hAnsi="Arial" w:cs="Arial"/>
          <w:spacing w:val="32"/>
          <w:sz w:val="18"/>
          <w:szCs w:val="22"/>
        </w:rPr>
        <w:t xml:space="preserve"> (</w:t>
      </w:r>
      <w:r w:rsidRPr="00873363" w:rsidR="00D07049">
        <w:rPr>
          <w:rFonts w:ascii="Arial" w:hAnsi="Arial" w:cs="Arial"/>
          <w:spacing w:val="32"/>
          <w:sz w:val="18"/>
          <w:szCs w:val="22"/>
        </w:rPr>
        <w:t>İstanbul</w:t>
      </w:r>
      <w:r w:rsidRPr="00873363">
        <w:rPr>
          <w:rFonts w:ascii="Arial" w:hAnsi="Arial" w:cs="Arial"/>
          <w:spacing w:val="32"/>
          <w:sz w:val="18"/>
          <w:szCs w:val="22"/>
        </w:rPr>
        <w:t>)</w:t>
      </w:r>
    </w:p>
    <w:p w:rsidRPr="00873363" w:rsidR="002F52AE" w:rsidP="00873363" w:rsidRDefault="002F52AE">
      <w:pPr>
        <w:widowControl w:val="0"/>
        <w:suppressAutoHyphens/>
        <w:ind w:left="40" w:right="40" w:firstLine="811"/>
        <w:jc w:val="center"/>
        <w:rPr>
          <w:rFonts w:ascii="Arial" w:hAnsi="Arial" w:cs="Arial"/>
          <w:spacing w:val="32"/>
          <w:sz w:val="18"/>
          <w:szCs w:val="22"/>
        </w:rPr>
      </w:pPr>
      <w:r w:rsidRPr="00873363">
        <w:rPr>
          <w:rFonts w:ascii="Arial" w:hAnsi="Arial" w:cs="Arial"/>
          <w:spacing w:val="32"/>
          <w:sz w:val="18"/>
          <w:szCs w:val="22"/>
        </w:rPr>
        <w:t>-----0-----</w:t>
      </w:r>
    </w:p>
    <w:p w:rsidRPr="00873363" w:rsidR="002F52AE" w:rsidP="00873363" w:rsidRDefault="002F52AE">
      <w:pPr>
        <w:widowControl w:val="0"/>
        <w:suppressAutoHyphens/>
        <w:ind w:left="40" w:right="40" w:firstLine="811"/>
        <w:jc w:val="both"/>
        <w:rPr>
          <w:rFonts w:ascii="Arial" w:hAnsi="Arial" w:cs="Arial"/>
          <w:spacing w:val="32"/>
          <w:sz w:val="18"/>
        </w:rPr>
      </w:pPr>
      <w:r w:rsidRPr="00873363">
        <w:rPr>
          <w:rFonts w:ascii="Arial" w:hAnsi="Arial" w:cs="Arial"/>
          <w:spacing w:val="32"/>
          <w:sz w:val="18"/>
        </w:rPr>
        <w:t xml:space="preserve">BAŞKAN – </w:t>
      </w:r>
      <w:r w:rsidRPr="00873363" w:rsidR="00C36BFD">
        <w:rPr>
          <w:rFonts w:ascii="Arial" w:hAnsi="Arial" w:cs="Arial"/>
          <w:spacing w:val="32"/>
          <w:sz w:val="18"/>
        </w:rPr>
        <w:t xml:space="preserve">Sayın milletvekilleri, </w:t>
      </w:r>
      <w:r w:rsidRPr="00873363">
        <w:rPr>
          <w:rFonts w:ascii="Arial" w:hAnsi="Arial" w:cs="Arial"/>
          <w:spacing w:val="32"/>
          <w:sz w:val="18"/>
        </w:rPr>
        <w:t>Türkiye Büyük Millet Meclisinin 5</w:t>
      </w:r>
      <w:r w:rsidRPr="00873363" w:rsidR="0041706E">
        <w:rPr>
          <w:rFonts w:ascii="Arial" w:hAnsi="Arial" w:cs="Arial"/>
          <w:spacing w:val="32"/>
          <w:sz w:val="18"/>
        </w:rPr>
        <w:t>9</w:t>
      </w:r>
      <w:r w:rsidRPr="00873363">
        <w:rPr>
          <w:rFonts w:ascii="Arial" w:hAnsi="Arial" w:cs="Arial"/>
          <w:spacing w:val="32"/>
          <w:sz w:val="18"/>
        </w:rPr>
        <w:t>’</w:t>
      </w:r>
      <w:r w:rsidRPr="00873363" w:rsidR="0041706E">
        <w:rPr>
          <w:rFonts w:ascii="Arial" w:hAnsi="Arial" w:cs="Arial"/>
          <w:spacing w:val="32"/>
          <w:sz w:val="18"/>
        </w:rPr>
        <w:t>uncu</w:t>
      </w:r>
      <w:r w:rsidRPr="00873363">
        <w:rPr>
          <w:rFonts w:ascii="Arial" w:hAnsi="Arial" w:cs="Arial"/>
          <w:spacing w:val="32"/>
          <w:sz w:val="18"/>
        </w:rPr>
        <w:t xml:space="preserve"> Birleşimini açıyorum.</w:t>
      </w:r>
    </w:p>
    <w:p w:rsidRPr="00873363" w:rsidR="002F52AE" w:rsidP="00873363" w:rsidRDefault="002F52AE">
      <w:pPr>
        <w:widowControl w:val="0"/>
        <w:suppressAutoHyphens/>
        <w:ind w:left="40" w:right="40" w:firstLine="811"/>
        <w:jc w:val="both"/>
        <w:rPr>
          <w:rFonts w:ascii="Arial" w:hAnsi="Arial" w:cs="Arial"/>
          <w:spacing w:val="32"/>
          <w:sz w:val="18"/>
        </w:rPr>
      </w:pPr>
      <w:r w:rsidRPr="00873363">
        <w:rPr>
          <w:rFonts w:ascii="Arial" w:hAnsi="Arial" w:cs="Arial"/>
          <w:spacing w:val="32"/>
          <w:sz w:val="18"/>
        </w:rPr>
        <w:t>Başkanlık Divanı teşekkül etmediğinden çalışmalarımıza başlayamıyoruz.</w:t>
      </w:r>
    </w:p>
    <w:p w:rsidRPr="00873363" w:rsidR="002F52AE" w:rsidP="00873363" w:rsidRDefault="002F52AE">
      <w:pPr>
        <w:widowControl w:val="0"/>
        <w:suppressAutoHyphens/>
        <w:ind w:left="40" w:right="40" w:firstLine="811"/>
        <w:jc w:val="both"/>
        <w:rPr>
          <w:rFonts w:ascii="Arial" w:hAnsi="Arial" w:cs="Arial"/>
          <w:spacing w:val="32"/>
          <w:sz w:val="18"/>
        </w:rPr>
      </w:pPr>
      <w:r w:rsidRPr="00873363">
        <w:rPr>
          <w:rFonts w:ascii="Arial" w:hAnsi="Arial" w:cs="Arial"/>
          <w:spacing w:val="32"/>
          <w:sz w:val="18"/>
        </w:rPr>
        <w:t xml:space="preserve">Bu nedenle, denetim konuları ve kanun teklifleri ile komisyonlardan gelen diğer işleri sırasıyla görüşmek için, </w:t>
      </w:r>
      <w:r w:rsidRPr="00873363" w:rsidR="00C36BFD">
        <w:rPr>
          <w:rFonts w:ascii="Arial" w:hAnsi="Arial" w:cs="Arial"/>
          <w:spacing w:val="32"/>
          <w:sz w:val="18"/>
        </w:rPr>
        <w:t>2</w:t>
      </w:r>
      <w:r w:rsidRPr="00873363">
        <w:rPr>
          <w:rFonts w:ascii="Arial" w:hAnsi="Arial" w:cs="Arial"/>
          <w:spacing w:val="32"/>
          <w:sz w:val="18"/>
        </w:rPr>
        <w:t xml:space="preserve"> </w:t>
      </w:r>
      <w:r w:rsidRPr="00873363" w:rsidR="00C36BFD">
        <w:rPr>
          <w:rFonts w:ascii="Arial" w:hAnsi="Arial" w:cs="Arial"/>
          <w:spacing w:val="32"/>
          <w:sz w:val="18"/>
        </w:rPr>
        <w:t>Nisan 2019 Salı</w:t>
      </w:r>
      <w:r w:rsidRPr="00873363">
        <w:rPr>
          <w:rFonts w:ascii="Arial" w:hAnsi="Arial" w:cs="Arial"/>
          <w:spacing w:val="32"/>
          <w:sz w:val="18"/>
        </w:rPr>
        <w:t xml:space="preserve"> günü saat 1</w:t>
      </w:r>
      <w:r w:rsidRPr="00873363" w:rsidR="00C36BFD">
        <w:rPr>
          <w:rFonts w:ascii="Arial" w:hAnsi="Arial" w:cs="Arial"/>
          <w:spacing w:val="32"/>
          <w:sz w:val="18"/>
        </w:rPr>
        <w:t>5.</w:t>
      </w:r>
      <w:r w:rsidRPr="00873363" w:rsidR="00DD026C">
        <w:rPr>
          <w:rFonts w:ascii="Arial" w:hAnsi="Arial" w:cs="Arial"/>
          <w:spacing w:val="32"/>
          <w:sz w:val="18"/>
        </w:rPr>
        <w:t>0</w:t>
      </w:r>
      <w:r w:rsidRPr="00873363" w:rsidR="00C36BFD">
        <w:rPr>
          <w:rFonts w:ascii="Arial" w:hAnsi="Arial" w:cs="Arial"/>
          <w:spacing w:val="32"/>
          <w:sz w:val="18"/>
        </w:rPr>
        <w:t>0’</w:t>
      </w:r>
      <w:r w:rsidRPr="00873363">
        <w:rPr>
          <w:rFonts w:ascii="Arial" w:hAnsi="Arial" w:cs="Arial"/>
          <w:spacing w:val="32"/>
          <w:sz w:val="18"/>
        </w:rPr>
        <w:t>te toplanmak üzere birleşimi kapatıyorum.</w:t>
      </w:r>
    </w:p>
    <w:p w:rsidRPr="00873363" w:rsidR="002F52AE" w:rsidP="00873363" w:rsidRDefault="002F52AE">
      <w:pPr>
        <w:widowControl w:val="0"/>
        <w:suppressAutoHyphens/>
        <w:ind w:left="40" w:right="40" w:firstLine="811"/>
        <w:jc w:val="right"/>
        <w:rPr>
          <w:rFonts w:ascii="Arial" w:hAnsi="Arial" w:cs="Arial"/>
          <w:spacing w:val="32"/>
          <w:sz w:val="18"/>
        </w:rPr>
      </w:pPr>
      <w:r w:rsidRPr="00873363">
        <w:rPr>
          <w:rFonts w:ascii="Arial" w:hAnsi="Arial" w:cs="Arial"/>
          <w:spacing w:val="32"/>
          <w:sz w:val="18"/>
        </w:rPr>
        <w:t>Kapanma Saati: 14.0</w:t>
      </w:r>
      <w:r w:rsidRPr="00873363" w:rsidR="00C36BFD">
        <w:rPr>
          <w:rFonts w:ascii="Arial" w:hAnsi="Arial" w:cs="Arial"/>
          <w:spacing w:val="32"/>
          <w:sz w:val="18"/>
        </w:rPr>
        <w:t>2</w:t>
      </w:r>
    </w:p>
    <w:p w:rsidRPr="00873363" w:rsidR="00382AE5" w:rsidP="00873363" w:rsidRDefault="00382AE5">
      <w:pPr>
        <w:pStyle w:val="GENELKURUL"/>
        <w:spacing w:line="240" w:lineRule="auto"/>
        <w:rPr>
          <w:sz w:val="18"/>
        </w:rPr>
      </w:pPr>
    </w:p>
    <w:sectPr w:rsidRPr="00873363" w:rsidR="00382AE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C37" w:rsidRDefault="00F55C37">
      <w:r>
        <w:separator/>
      </w:r>
    </w:p>
  </w:endnote>
  <w:endnote w:type="continuationSeparator" w:id="0">
    <w:p w:rsidR="00F55C37" w:rsidRDefault="00F5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C37" w:rsidRDefault="00F55C37">
      <w:r>
        <w:separator/>
      </w:r>
    </w:p>
  </w:footnote>
  <w:footnote w:type="continuationSeparator" w:id="0">
    <w:p w:rsidR="00F55C37" w:rsidRDefault="00F55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BD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142"/>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6E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A7"/>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869"/>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5EA"/>
    <w:rsid w:val="0012084D"/>
    <w:rsid w:val="0012085B"/>
    <w:rsid w:val="00120881"/>
    <w:rsid w:val="00120886"/>
    <w:rsid w:val="0012118A"/>
    <w:rsid w:val="0012146E"/>
    <w:rsid w:val="001216B3"/>
    <w:rsid w:val="001218A5"/>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CA3"/>
    <w:rsid w:val="00145E5E"/>
    <w:rsid w:val="00146842"/>
    <w:rsid w:val="00147F1C"/>
    <w:rsid w:val="001502A2"/>
    <w:rsid w:val="0015093E"/>
    <w:rsid w:val="00150F3C"/>
    <w:rsid w:val="00151025"/>
    <w:rsid w:val="00152033"/>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3D79"/>
    <w:rsid w:val="001856E2"/>
    <w:rsid w:val="001864A4"/>
    <w:rsid w:val="0018653A"/>
    <w:rsid w:val="00186BEB"/>
    <w:rsid w:val="00187297"/>
    <w:rsid w:val="0018778D"/>
    <w:rsid w:val="00187E6F"/>
    <w:rsid w:val="001901B3"/>
    <w:rsid w:val="001904AD"/>
    <w:rsid w:val="001909F0"/>
    <w:rsid w:val="00190EC6"/>
    <w:rsid w:val="00190EE8"/>
    <w:rsid w:val="00190FF1"/>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FE2"/>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9E6"/>
    <w:rsid w:val="00267F3F"/>
    <w:rsid w:val="00270145"/>
    <w:rsid w:val="002703DD"/>
    <w:rsid w:val="00270D9A"/>
    <w:rsid w:val="00271390"/>
    <w:rsid w:val="002713E0"/>
    <w:rsid w:val="00271BF5"/>
    <w:rsid w:val="00271D9D"/>
    <w:rsid w:val="00272715"/>
    <w:rsid w:val="00272949"/>
    <w:rsid w:val="00273410"/>
    <w:rsid w:val="002738E5"/>
    <w:rsid w:val="00273901"/>
    <w:rsid w:val="00273A50"/>
    <w:rsid w:val="0027489F"/>
    <w:rsid w:val="00274DF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4F9C"/>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7F"/>
    <w:rsid w:val="002D0AC0"/>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105"/>
    <w:rsid w:val="002E09DE"/>
    <w:rsid w:val="002E0B41"/>
    <w:rsid w:val="002E0BA2"/>
    <w:rsid w:val="002E116D"/>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2AE"/>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95E"/>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9AC"/>
    <w:rsid w:val="00373A4B"/>
    <w:rsid w:val="0037450D"/>
    <w:rsid w:val="00374A8A"/>
    <w:rsid w:val="00374B56"/>
    <w:rsid w:val="0037521C"/>
    <w:rsid w:val="00375B9A"/>
    <w:rsid w:val="00376937"/>
    <w:rsid w:val="0038036D"/>
    <w:rsid w:val="003805D7"/>
    <w:rsid w:val="003809A9"/>
    <w:rsid w:val="00380A2A"/>
    <w:rsid w:val="00380AF4"/>
    <w:rsid w:val="00381074"/>
    <w:rsid w:val="00381309"/>
    <w:rsid w:val="00381B8D"/>
    <w:rsid w:val="00381C69"/>
    <w:rsid w:val="003822AA"/>
    <w:rsid w:val="00382AE5"/>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6BE"/>
    <w:rsid w:val="003D57C7"/>
    <w:rsid w:val="003D582C"/>
    <w:rsid w:val="003D587E"/>
    <w:rsid w:val="003D6B90"/>
    <w:rsid w:val="003D6F09"/>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06E"/>
    <w:rsid w:val="00417112"/>
    <w:rsid w:val="0041724B"/>
    <w:rsid w:val="00417426"/>
    <w:rsid w:val="00417668"/>
    <w:rsid w:val="0041767A"/>
    <w:rsid w:val="004176CB"/>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355E"/>
    <w:rsid w:val="0049369C"/>
    <w:rsid w:val="0049633E"/>
    <w:rsid w:val="00496663"/>
    <w:rsid w:val="00496CE6"/>
    <w:rsid w:val="00496FBE"/>
    <w:rsid w:val="004973F9"/>
    <w:rsid w:val="00497458"/>
    <w:rsid w:val="004977BA"/>
    <w:rsid w:val="00497C82"/>
    <w:rsid w:val="004A03CC"/>
    <w:rsid w:val="004A118A"/>
    <w:rsid w:val="004A15C2"/>
    <w:rsid w:val="004A1956"/>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4BDD"/>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061"/>
    <w:rsid w:val="005019A0"/>
    <w:rsid w:val="00501B97"/>
    <w:rsid w:val="00501CBB"/>
    <w:rsid w:val="00502C65"/>
    <w:rsid w:val="00503B52"/>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02"/>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BD"/>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CF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74A"/>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17"/>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A8F"/>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E9D"/>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2243"/>
    <w:rsid w:val="00673320"/>
    <w:rsid w:val="00673696"/>
    <w:rsid w:val="006739BB"/>
    <w:rsid w:val="006739C1"/>
    <w:rsid w:val="0067431B"/>
    <w:rsid w:val="006757BA"/>
    <w:rsid w:val="00675CA4"/>
    <w:rsid w:val="0067714A"/>
    <w:rsid w:val="00677649"/>
    <w:rsid w:val="006776AA"/>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E99"/>
    <w:rsid w:val="006B16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59C"/>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65B0"/>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E1F"/>
    <w:rsid w:val="0077746C"/>
    <w:rsid w:val="0077769C"/>
    <w:rsid w:val="0078003A"/>
    <w:rsid w:val="00780345"/>
    <w:rsid w:val="0078095D"/>
    <w:rsid w:val="00780A1E"/>
    <w:rsid w:val="00781F21"/>
    <w:rsid w:val="0078202E"/>
    <w:rsid w:val="00782A04"/>
    <w:rsid w:val="00783CE5"/>
    <w:rsid w:val="00785099"/>
    <w:rsid w:val="0078525A"/>
    <w:rsid w:val="007853A5"/>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B40"/>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E75"/>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363"/>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ED4"/>
    <w:rsid w:val="008B41F0"/>
    <w:rsid w:val="008B484B"/>
    <w:rsid w:val="008B515C"/>
    <w:rsid w:val="008B521C"/>
    <w:rsid w:val="008B5436"/>
    <w:rsid w:val="008B5681"/>
    <w:rsid w:val="008B5EBD"/>
    <w:rsid w:val="008B7101"/>
    <w:rsid w:val="008B72A9"/>
    <w:rsid w:val="008B7460"/>
    <w:rsid w:val="008B7E28"/>
    <w:rsid w:val="008C049D"/>
    <w:rsid w:val="008C0B5C"/>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DF"/>
    <w:rsid w:val="008F34BC"/>
    <w:rsid w:val="008F38DE"/>
    <w:rsid w:val="008F3A63"/>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6F9D"/>
    <w:rsid w:val="00937134"/>
    <w:rsid w:val="00937274"/>
    <w:rsid w:val="009374B5"/>
    <w:rsid w:val="00937DD0"/>
    <w:rsid w:val="009402ED"/>
    <w:rsid w:val="00940324"/>
    <w:rsid w:val="0094125A"/>
    <w:rsid w:val="00943031"/>
    <w:rsid w:val="00943F5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0948"/>
    <w:rsid w:val="009616A1"/>
    <w:rsid w:val="00961D7F"/>
    <w:rsid w:val="00961F1B"/>
    <w:rsid w:val="009620A7"/>
    <w:rsid w:val="0096293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75D"/>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ADE"/>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76B"/>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0F"/>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D76"/>
    <w:rsid w:val="00B06B4C"/>
    <w:rsid w:val="00B06CC1"/>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103"/>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1B9"/>
    <w:rsid w:val="00B505E6"/>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1F8"/>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577"/>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77FE7"/>
    <w:rsid w:val="00B801A2"/>
    <w:rsid w:val="00B805AB"/>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036"/>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4FA"/>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BFD"/>
    <w:rsid w:val="00C37576"/>
    <w:rsid w:val="00C37E0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FCA"/>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9B4"/>
    <w:rsid w:val="00C63B51"/>
    <w:rsid w:val="00C640C0"/>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577"/>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5F2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EF4"/>
    <w:rsid w:val="00CE50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4DD5"/>
    <w:rsid w:val="00CF513D"/>
    <w:rsid w:val="00CF5349"/>
    <w:rsid w:val="00CF5894"/>
    <w:rsid w:val="00CF6336"/>
    <w:rsid w:val="00CF6539"/>
    <w:rsid w:val="00CF6608"/>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049"/>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993"/>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54E"/>
    <w:rsid w:val="00D34EFE"/>
    <w:rsid w:val="00D34F64"/>
    <w:rsid w:val="00D35531"/>
    <w:rsid w:val="00D35817"/>
    <w:rsid w:val="00D35CE2"/>
    <w:rsid w:val="00D36BC2"/>
    <w:rsid w:val="00D36C15"/>
    <w:rsid w:val="00D36FC3"/>
    <w:rsid w:val="00D37014"/>
    <w:rsid w:val="00D372AB"/>
    <w:rsid w:val="00D37340"/>
    <w:rsid w:val="00D40273"/>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471"/>
    <w:rsid w:val="00D56C84"/>
    <w:rsid w:val="00D5707D"/>
    <w:rsid w:val="00D5726B"/>
    <w:rsid w:val="00D57BDF"/>
    <w:rsid w:val="00D60749"/>
    <w:rsid w:val="00D60D7C"/>
    <w:rsid w:val="00D652BB"/>
    <w:rsid w:val="00D653E4"/>
    <w:rsid w:val="00D65474"/>
    <w:rsid w:val="00D6645B"/>
    <w:rsid w:val="00D67219"/>
    <w:rsid w:val="00D676A7"/>
    <w:rsid w:val="00D678BF"/>
    <w:rsid w:val="00D67B29"/>
    <w:rsid w:val="00D70346"/>
    <w:rsid w:val="00D71581"/>
    <w:rsid w:val="00D71942"/>
    <w:rsid w:val="00D71BAB"/>
    <w:rsid w:val="00D720EF"/>
    <w:rsid w:val="00D72169"/>
    <w:rsid w:val="00D727D6"/>
    <w:rsid w:val="00D72D8F"/>
    <w:rsid w:val="00D72E37"/>
    <w:rsid w:val="00D72E9F"/>
    <w:rsid w:val="00D7301E"/>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26C"/>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17C"/>
    <w:rsid w:val="00E40840"/>
    <w:rsid w:val="00E41944"/>
    <w:rsid w:val="00E4210A"/>
    <w:rsid w:val="00E426A3"/>
    <w:rsid w:val="00E4291C"/>
    <w:rsid w:val="00E42A72"/>
    <w:rsid w:val="00E4371E"/>
    <w:rsid w:val="00E45619"/>
    <w:rsid w:val="00E4646A"/>
    <w:rsid w:val="00E464DE"/>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DA"/>
    <w:rsid w:val="00E5698F"/>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67D4D"/>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2DDA"/>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800"/>
    <w:rsid w:val="00F55BDF"/>
    <w:rsid w:val="00F55C37"/>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D07"/>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D93"/>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DA43B36-382A-45BD-B039-CCFD00C6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2AE"/>
    <w:rPr>
      <w:rFonts w:ascii="Times New Roman" w:hAnsi="Times New Roman"/>
      <w:sz w:val="24"/>
      <w:szCs w:val="24"/>
    </w:rPr>
  </w:style>
  <w:style w:type="character" w:default="1" w:styleId="DefaultParagraphFont">
    <w:name w:val="Default Paragraph Font"/>
    <w:uiPriority w:val="1"/>
    <w:semiHidden/>
    <w:unhideWhenUsed/>
    <w:rsid w:val="002F52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52AE"/>
  </w:style>
  <w:style w:type="paragraph" w:styleId="Footer">
    <w:name w:val="footer"/>
    <w:basedOn w:val="Normal"/>
    <w:rsid w:val="002F52AE"/>
    <w:pPr>
      <w:tabs>
        <w:tab w:val="center" w:pos="4536"/>
        <w:tab w:val="right" w:pos="9072"/>
      </w:tabs>
    </w:pPr>
  </w:style>
  <w:style w:type="character" w:styleId="PageNumber">
    <w:name w:val="page number"/>
    <w:rsid w:val="002F52AE"/>
  </w:style>
  <w:style w:type="paragraph" w:styleId="Header">
    <w:name w:val="header"/>
    <w:basedOn w:val="Normal"/>
    <w:rsid w:val="002F52AE"/>
    <w:pPr>
      <w:tabs>
        <w:tab w:val="center" w:pos="4536"/>
        <w:tab w:val="right" w:pos="9072"/>
      </w:tabs>
    </w:pPr>
  </w:style>
  <w:style w:type="paragraph" w:customStyle="1" w:styleId="Metinstil">
    <w:name w:val="Metinstil"/>
    <w:basedOn w:val="Normal"/>
    <w:rsid w:val="002F52AE"/>
    <w:pPr>
      <w:spacing w:line="620" w:lineRule="atLeast"/>
      <w:ind w:left="40" w:right="40" w:firstLine="811"/>
      <w:jc w:val="both"/>
    </w:pPr>
    <w:rPr>
      <w:spacing w:val="20"/>
    </w:rPr>
  </w:style>
  <w:style w:type="paragraph" w:customStyle="1" w:styleId="Tekimzastil">
    <w:name w:val="Tekimzastil"/>
    <w:basedOn w:val="Metinstil"/>
    <w:rsid w:val="002F52AE"/>
    <w:pPr>
      <w:tabs>
        <w:tab w:val="center" w:pos="8520"/>
      </w:tabs>
      <w:ind w:firstLine="0"/>
    </w:pPr>
  </w:style>
  <w:style w:type="paragraph" w:customStyle="1" w:styleId="Dan-Kur-stil">
    <w:name w:val="Dan-Kur-stil"/>
    <w:basedOn w:val="Metinstil"/>
    <w:rsid w:val="002F52AE"/>
    <w:pPr>
      <w:tabs>
        <w:tab w:val="center" w:pos="2540"/>
        <w:tab w:val="center" w:pos="7655"/>
      </w:tabs>
      <w:ind w:firstLine="0"/>
    </w:pPr>
  </w:style>
  <w:style w:type="paragraph" w:customStyle="1" w:styleId="okimza-stil">
    <w:name w:val="Çokimza-stil"/>
    <w:basedOn w:val="Metinstil"/>
    <w:link w:val="okimza-stilChar"/>
    <w:rsid w:val="002F52AE"/>
    <w:pPr>
      <w:tabs>
        <w:tab w:val="center" w:pos="1700"/>
        <w:tab w:val="center" w:pos="5100"/>
        <w:tab w:val="center" w:pos="8520"/>
      </w:tabs>
      <w:ind w:firstLine="0"/>
    </w:pPr>
  </w:style>
  <w:style w:type="paragraph" w:customStyle="1" w:styleId="Balk-stil">
    <w:name w:val="Başlık-stil"/>
    <w:basedOn w:val="Normal"/>
    <w:rsid w:val="002F52AE"/>
    <w:pPr>
      <w:tabs>
        <w:tab w:val="center" w:pos="5120"/>
      </w:tabs>
      <w:spacing w:line="620" w:lineRule="exact"/>
      <w:ind w:left="40" w:right="40"/>
      <w:jc w:val="both"/>
    </w:pPr>
    <w:rPr>
      <w:spacing w:val="20"/>
    </w:rPr>
  </w:style>
  <w:style w:type="paragraph" w:styleId="BalloonText">
    <w:name w:val="Balloon Text"/>
    <w:basedOn w:val="Normal"/>
    <w:link w:val="BalloonTextChar"/>
    <w:rsid w:val="002F52AE"/>
    <w:rPr>
      <w:rFonts w:ascii="Segoe UI" w:hAnsi="Segoe UI" w:cs="Segoe UI"/>
      <w:sz w:val="18"/>
      <w:szCs w:val="18"/>
    </w:rPr>
  </w:style>
  <w:style w:type="character" w:customStyle="1" w:styleId="BalloonTextChar">
    <w:name w:val="Balloon Text Char"/>
    <w:link w:val="BalloonText"/>
    <w:rsid w:val="002F52AE"/>
    <w:rPr>
      <w:rFonts w:ascii="Segoe UI" w:hAnsi="Segoe UI" w:cs="Segoe UI"/>
      <w:sz w:val="18"/>
      <w:szCs w:val="18"/>
    </w:rPr>
  </w:style>
  <w:style w:type="paragraph" w:customStyle="1" w:styleId="TEKMZA">
    <w:name w:val="TEK İMZA"/>
    <w:basedOn w:val="okimza-stil"/>
    <w:link w:val="TEKMZAChar"/>
    <w:autoRedefine/>
    <w:qFormat/>
    <w:rsid w:val="002F52AE"/>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2F52AE"/>
    <w:rPr>
      <w:rFonts w:ascii="Arial" w:hAnsi="Arial" w:cs="Arial"/>
      <w:spacing w:val="32"/>
      <w:sz w:val="24"/>
      <w:szCs w:val="24"/>
    </w:rPr>
  </w:style>
  <w:style w:type="paragraph" w:customStyle="1" w:styleId="KLMZA">
    <w:name w:val="İKİLİ İMZA"/>
    <w:basedOn w:val="Normal"/>
    <w:link w:val="KLMZAChar"/>
    <w:autoRedefine/>
    <w:qFormat/>
    <w:rsid w:val="002F52A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2AE"/>
    <w:rPr>
      <w:rFonts w:ascii="Arial" w:hAnsi="Arial" w:cs="Arial"/>
      <w:spacing w:val="32"/>
      <w:sz w:val="24"/>
      <w:szCs w:val="24"/>
    </w:rPr>
  </w:style>
  <w:style w:type="character" w:customStyle="1" w:styleId="okimza-stilChar">
    <w:name w:val="Çokimza-stil Char"/>
    <w:link w:val="okimza-stil"/>
    <w:rsid w:val="002F52AE"/>
    <w:rPr>
      <w:rFonts w:ascii="Times New Roman" w:hAnsi="Times New Roman"/>
      <w:spacing w:val="20"/>
      <w:sz w:val="24"/>
      <w:szCs w:val="24"/>
    </w:rPr>
  </w:style>
  <w:style w:type="paragraph" w:customStyle="1" w:styleId="3LMZA">
    <w:name w:val="3 LÜ İMZA"/>
    <w:basedOn w:val="okimza-stil"/>
    <w:link w:val="3LMZAChar"/>
    <w:qFormat/>
    <w:rsid w:val="002F52A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F52AE"/>
    <w:pPr>
      <w:tabs>
        <w:tab w:val="clear" w:pos="8080"/>
        <w:tab w:val="center" w:pos="4395"/>
      </w:tabs>
    </w:pPr>
  </w:style>
  <w:style w:type="character" w:customStyle="1" w:styleId="3LMZAChar">
    <w:name w:val="3 LÜ İMZA Char"/>
    <w:link w:val="3LMZA"/>
    <w:rsid w:val="002F52AE"/>
    <w:rPr>
      <w:rFonts w:ascii="Arial" w:hAnsi="Arial" w:cs="Arial"/>
      <w:spacing w:val="32"/>
      <w:sz w:val="24"/>
      <w:szCs w:val="24"/>
    </w:rPr>
  </w:style>
  <w:style w:type="paragraph" w:customStyle="1" w:styleId="ORTALIMZA">
    <w:name w:val="ORTALI İMZA"/>
    <w:basedOn w:val="TEKMZA"/>
    <w:link w:val="ORTALIMZAChar"/>
    <w:qFormat/>
    <w:rsid w:val="002F52AE"/>
    <w:pPr>
      <w:tabs>
        <w:tab w:val="clear" w:pos="8080"/>
        <w:tab w:val="center" w:pos="4536"/>
      </w:tabs>
    </w:pPr>
  </w:style>
  <w:style w:type="character" w:customStyle="1" w:styleId="NERGEMZAChar">
    <w:name w:val="ÖNERGE İMZA Char"/>
    <w:link w:val="NERGEMZA"/>
    <w:rsid w:val="002F52AE"/>
    <w:rPr>
      <w:rFonts w:ascii="Arial" w:hAnsi="Arial" w:cs="Arial"/>
      <w:spacing w:val="32"/>
      <w:sz w:val="24"/>
      <w:szCs w:val="24"/>
    </w:rPr>
  </w:style>
  <w:style w:type="paragraph" w:customStyle="1" w:styleId="GENELKURUL">
    <w:name w:val="GENEL KURUL"/>
    <w:basedOn w:val="okimza-stil"/>
    <w:link w:val="GENELKURULChar"/>
    <w:qFormat/>
    <w:rsid w:val="002F52A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2AE"/>
    <w:rPr>
      <w:rFonts w:ascii="Arial" w:hAnsi="Arial" w:cs="Arial"/>
      <w:spacing w:val="32"/>
      <w:sz w:val="24"/>
      <w:szCs w:val="24"/>
    </w:rPr>
  </w:style>
  <w:style w:type="character" w:customStyle="1" w:styleId="GENELKURULChar">
    <w:name w:val="GENEL KURUL Char"/>
    <w:link w:val="GENELKURUL"/>
    <w:rsid w:val="002F52AE"/>
    <w:rPr>
      <w:rFonts w:ascii="Arial" w:hAnsi="Arial" w:cs="Arial"/>
      <w:spacing w:val="32"/>
      <w:sz w:val="24"/>
      <w:szCs w:val="24"/>
    </w:rPr>
  </w:style>
  <w:style w:type="character" w:styleId="Hyperlink">
    <w:name w:val="Hyperlink"/>
    <w:uiPriority w:val="99"/>
    <w:unhideWhenUsed/>
    <w:rsid w:val="002F5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494</Words>
  <Characters>2820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3308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2023-01-20T14:00:00.0000000Z</dcterms:created>
  <dcterms:modified xsi:type="dcterms:W3CDTF">2023-01-20T14:00:00.0000000Z</dcterms:modified>
</coreProperties>
</file>